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825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8065A3" w14:paraId="47F6B81C" w14:textId="77777777" w:rsidTr="008065A3">
        <w:tc>
          <w:tcPr>
            <w:tcW w:w="1242" w:type="dxa"/>
          </w:tcPr>
          <w:p w14:paraId="55C63FF4" w14:textId="77777777" w:rsidR="008065A3" w:rsidRDefault="008065A3" w:rsidP="008065A3">
            <w:pPr>
              <w:pStyle w:val="Cabealho"/>
              <w:jc w:val="center"/>
            </w:pPr>
            <w:r>
              <w:object w:dxaOrig="1200" w:dyaOrig="2099" w14:anchorId="110BB5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69pt" o:ole="" filled="t">
                  <v:fill color2="black"/>
                  <v:imagedata r:id="rId7" o:title=""/>
                </v:shape>
                <o:OLEObject Type="Embed" ProgID="Microsoft" ShapeID="_x0000_i1025" DrawAspect="Content" ObjectID="_1660391833" r:id="rId8"/>
              </w:object>
            </w:r>
          </w:p>
          <w:p w14:paraId="319053C6" w14:textId="77777777" w:rsidR="008065A3" w:rsidRDefault="008065A3" w:rsidP="008065A3">
            <w:pPr>
              <w:pStyle w:val="Cabealho"/>
            </w:pPr>
          </w:p>
        </w:tc>
        <w:tc>
          <w:tcPr>
            <w:tcW w:w="8647" w:type="dxa"/>
          </w:tcPr>
          <w:p w14:paraId="08EAAE7F" w14:textId="77777777" w:rsidR="008065A3" w:rsidRPr="006D34CA" w:rsidRDefault="008065A3" w:rsidP="008065A3">
            <w:pPr>
              <w:pStyle w:val="Cabealho"/>
              <w:snapToGrid w:val="0"/>
              <w:ind w:right="-72"/>
              <w:jc w:val="center"/>
              <w:rPr>
                <w:b/>
                <w:color w:val="000080"/>
                <w:sz w:val="36"/>
              </w:rPr>
            </w:pPr>
            <w:r w:rsidRPr="006D34CA">
              <w:rPr>
                <w:b/>
                <w:color w:val="000080"/>
                <w:sz w:val="36"/>
              </w:rPr>
              <w:t>SERVIÇO AUTÔNOMO DE ÁGUA E ESGOTO</w:t>
            </w:r>
          </w:p>
          <w:p w14:paraId="2E34F044" w14:textId="77777777" w:rsidR="008065A3" w:rsidRPr="00E21640" w:rsidRDefault="008065A3" w:rsidP="008065A3">
            <w:pPr>
              <w:pStyle w:val="Cabealho"/>
              <w:tabs>
                <w:tab w:val="clear" w:pos="8838"/>
                <w:tab w:val="right" w:pos="9180"/>
              </w:tabs>
              <w:ind w:right="-30"/>
              <w:jc w:val="center"/>
              <w:rPr>
                <w:color w:val="000080"/>
                <w:sz w:val="20"/>
              </w:rPr>
            </w:pPr>
            <w:r w:rsidRPr="00E21640">
              <w:rPr>
                <w:color w:val="000080"/>
                <w:sz w:val="20"/>
              </w:rPr>
              <w:t xml:space="preserve">Autarquia Municipal criada pela lei 1.120 de </w:t>
            </w:r>
            <w:r>
              <w:rPr>
                <w:color w:val="000080"/>
                <w:sz w:val="20"/>
              </w:rPr>
              <w:t>22/03/2018</w:t>
            </w:r>
          </w:p>
          <w:p w14:paraId="3FF22809" w14:textId="77777777" w:rsidR="008065A3" w:rsidRDefault="008065A3" w:rsidP="008065A3">
            <w:pPr>
              <w:pStyle w:val="Cabealho"/>
              <w:jc w:val="center"/>
            </w:pPr>
            <w:r w:rsidRPr="00E21640">
              <w:rPr>
                <w:color w:val="000080"/>
                <w:sz w:val="20"/>
              </w:rPr>
              <w:t>CNPJ 31.378.010/0001-99</w:t>
            </w:r>
            <w:r w:rsidRPr="006D34CA">
              <w:rPr>
                <w:color w:val="000080"/>
                <w:sz w:val="18"/>
              </w:rPr>
              <w:t xml:space="preserve"> </w:t>
            </w:r>
          </w:p>
        </w:tc>
      </w:tr>
    </w:tbl>
    <w:p w14:paraId="6EC982B0" w14:textId="288C69EA" w:rsidR="00366506" w:rsidRDefault="00366506" w:rsidP="008065A3">
      <w:pPr>
        <w:rPr>
          <w:rFonts w:ascii="Times New Roman" w:hAnsi="Times New Roman" w:cs="Times New Roman"/>
        </w:rPr>
      </w:pPr>
    </w:p>
    <w:p w14:paraId="2DC80356" w14:textId="77777777" w:rsidR="005B1DD8" w:rsidRDefault="005B1DD8" w:rsidP="008065A3">
      <w:pPr>
        <w:rPr>
          <w:rFonts w:ascii="Times New Roman" w:hAnsi="Times New Roman" w:cs="Times New Roman"/>
        </w:rPr>
      </w:pPr>
    </w:p>
    <w:p w14:paraId="0252CB16" w14:textId="1FCA37EC" w:rsidR="004053A6" w:rsidRDefault="004053A6" w:rsidP="004053A6">
      <w:pPr>
        <w:spacing w:line="360" w:lineRule="auto"/>
        <w:jc w:val="center"/>
        <w:rPr>
          <w:szCs w:val="24"/>
        </w:rPr>
      </w:pPr>
      <w:r w:rsidRPr="005212E7">
        <w:rPr>
          <w:szCs w:val="24"/>
        </w:rPr>
        <w:t>CONTRATO ADMINISTRATIVO Nº</w:t>
      </w:r>
      <w:r w:rsidR="000C2C8B">
        <w:rPr>
          <w:szCs w:val="24"/>
        </w:rPr>
        <w:t xml:space="preserve"> </w:t>
      </w:r>
      <w:r w:rsidRPr="005212E7">
        <w:rPr>
          <w:szCs w:val="24"/>
        </w:rPr>
        <w:t>0</w:t>
      </w:r>
      <w:r w:rsidR="00ED1913">
        <w:rPr>
          <w:szCs w:val="24"/>
        </w:rPr>
        <w:t>7</w:t>
      </w:r>
      <w:r w:rsidRPr="005212E7">
        <w:rPr>
          <w:szCs w:val="24"/>
        </w:rPr>
        <w:t xml:space="preserve"> /20</w:t>
      </w:r>
      <w:r w:rsidR="00DF155D">
        <w:rPr>
          <w:szCs w:val="24"/>
        </w:rPr>
        <w:t>20</w:t>
      </w:r>
    </w:p>
    <w:p w14:paraId="5C22F6F8" w14:textId="77777777" w:rsidR="00DF155D" w:rsidRPr="005212E7" w:rsidRDefault="00DF155D" w:rsidP="004053A6">
      <w:pPr>
        <w:spacing w:line="360" w:lineRule="auto"/>
        <w:jc w:val="center"/>
        <w:rPr>
          <w:szCs w:val="24"/>
        </w:rPr>
      </w:pPr>
    </w:p>
    <w:p w14:paraId="3D45B900" w14:textId="77777777" w:rsidR="004053A6" w:rsidRPr="00B22552" w:rsidRDefault="004053A6" w:rsidP="004053A6">
      <w:pPr>
        <w:spacing w:line="360" w:lineRule="auto"/>
        <w:jc w:val="both"/>
        <w:rPr>
          <w:b/>
          <w:bCs/>
          <w:szCs w:val="24"/>
        </w:rPr>
      </w:pPr>
    </w:p>
    <w:p w14:paraId="36D6FCB6" w14:textId="5DDBB6EB" w:rsidR="004053A6" w:rsidRPr="005212E7" w:rsidRDefault="004053A6" w:rsidP="00B22552">
      <w:pPr>
        <w:jc w:val="both"/>
        <w:rPr>
          <w:szCs w:val="24"/>
        </w:rPr>
      </w:pPr>
      <w:r w:rsidRPr="00B22552">
        <w:rPr>
          <w:b/>
          <w:bCs/>
          <w:szCs w:val="24"/>
        </w:rPr>
        <w:t>CONTRATO</w:t>
      </w:r>
      <w:r w:rsidR="00B22552">
        <w:rPr>
          <w:szCs w:val="24"/>
        </w:rPr>
        <w:t>:</w:t>
      </w:r>
      <w:r w:rsidRPr="005212E7">
        <w:rPr>
          <w:szCs w:val="24"/>
        </w:rPr>
        <w:t xml:space="preserve"> Nº</w:t>
      </w:r>
      <w:r w:rsidR="00C05FC2">
        <w:rPr>
          <w:szCs w:val="24"/>
        </w:rPr>
        <w:t xml:space="preserve"> </w:t>
      </w:r>
      <w:r w:rsidRPr="005212E7">
        <w:rPr>
          <w:szCs w:val="24"/>
        </w:rPr>
        <w:t>0</w:t>
      </w:r>
      <w:r w:rsidR="00ED1913">
        <w:rPr>
          <w:szCs w:val="24"/>
        </w:rPr>
        <w:t>7</w:t>
      </w:r>
      <w:r w:rsidRPr="005212E7">
        <w:rPr>
          <w:szCs w:val="24"/>
        </w:rPr>
        <w:t xml:space="preserve"> /20</w:t>
      </w:r>
      <w:r w:rsidR="00DF155D">
        <w:rPr>
          <w:szCs w:val="24"/>
        </w:rPr>
        <w:t>20</w:t>
      </w:r>
    </w:p>
    <w:p w14:paraId="70A99613" w14:textId="77777777" w:rsidR="004053A6" w:rsidRPr="005212E7" w:rsidRDefault="004053A6" w:rsidP="000C2C8B">
      <w:pPr>
        <w:jc w:val="both"/>
        <w:rPr>
          <w:szCs w:val="24"/>
        </w:rPr>
      </w:pPr>
      <w:r w:rsidRPr="00B22552">
        <w:rPr>
          <w:b/>
          <w:bCs/>
          <w:szCs w:val="24"/>
        </w:rPr>
        <w:t>CONTRATANTE</w:t>
      </w:r>
      <w:r w:rsidRPr="005212E7">
        <w:rPr>
          <w:szCs w:val="24"/>
        </w:rPr>
        <w:t>: SERVIÇO AUTONOMO DE ÁGUA E ESGOTO</w:t>
      </w:r>
    </w:p>
    <w:p w14:paraId="34EF4D71" w14:textId="37EA2F40" w:rsidR="004053A6" w:rsidRPr="005212E7" w:rsidRDefault="004053A6" w:rsidP="000C2C8B">
      <w:pPr>
        <w:jc w:val="both"/>
        <w:rPr>
          <w:szCs w:val="24"/>
        </w:rPr>
      </w:pPr>
      <w:r w:rsidRPr="00B22552">
        <w:rPr>
          <w:b/>
          <w:bCs/>
          <w:szCs w:val="24"/>
        </w:rPr>
        <w:t>CONTRATADO</w:t>
      </w:r>
      <w:r w:rsidRPr="005212E7">
        <w:rPr>
          <w:szCs w:val="24"/>
        </w:rPr>
        <w:t xml:space="preserve">: </w:t>
      </w:r>
      <w:bookmarkStart w:id="0" w:name="_Hlk49774364"/>
      <w:r w:rsidR="000C2C8B">
        <w:rPr>
          <w:szCs w:val="24"/>
        </w:rPr>
        <w:t>IDEXX BRASIL LABORATORIOS LTDA</w:t>
      </w:r>
    </w:p>
    <w:bookmarkEnd w:id="0"/>
    <w:p w14:paraId="1369AA6C" w14:textId="7BCFC66D" w:rsidR="000C2C8B" w:rsidRPr="005212E7" w:rsidRDefault="004053A6" w:rsidP="000C2C8B">
      <w:pPr>
        <w:jc w:val="both"/>
        <w:rPr>
          <w:szCs w:val="24"/>
        </w:rPr>
      </w:pPr>
      <w:r w:rsidRPr="00B22552">
        <w:rPr>
          <w:b/>
          <w:bCs/>
          <w:szCs w:val="24"/>
        </w:rPr>
        <w:t>OBJETO</w:t>
      </w:r>
      <w:r w:rsidRPr="005212E7">
        <w:rPr>
          <w:szCs w:val="24"/>
        </w:rPr>
        <w:t>:</w:t>
      </w:r>
      <w:bookmarkStart w:id="1" w:name="_Hlk49431863"/>
      <w:r w:rsidR="00B22552">
        <w:rPr>
          <w:szCs w:val="24"/>
        </w:rPr>
        <w:t xml:space="preserve"> </w:t>
      </w:r>
      <w:bookmarkEnd w:id="1"/>
      <w:r w:rsidR="000C2C8B">
        <w:rPr>
          <w:szCs w:val="24"/>
        </w:rPr>
        <w:t xml:space="preserve">AQUISIÇÃO DE 02 </w:t>
      </w:r>
      <w:r w:rsidR="000C2C8B" w:rsidRPr="000C2C8B">
        <w:rPr>
          <w:szCs w:val="24"/>
        </w:rPr>
        <w:t>KIT PARA CONTAGEM DE BACTÉRIAS HETEROTRÓFICAS EM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AMOSTRAS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DE ÁGUA TRATADA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MÉTODO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ENZIMÁTICO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CORRELACIONADO COM O MÉTODO DE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PLACA DE DESPEJO E APROVADO PELA EPA DOS EUA E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STANDARD METHODS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CONTAGEM DE PLACAS E INCUBAÇÃO A 35°C DURANTE 48 H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CAIXA COM 25 TESTES</w:t>
      </w:r>
    </w:p>
    <w:p w14:paraId="1D4070C1" w14:textId="43E76994" w:rsidR="004053A6" w:rsidRPr="005212E7" w:rsidRDefault="004053A6" w:rsidP="000C2C8B">
      <w:pPr>
        <w:jc w:val="both"/>
        <w:rPr>
          <w:szCs w:val="24"/>
        </w:rPr>
      </w:pPr>
      <w:r w:rsidRPr="00B22552">
        <w:rPr>
          <w:b/>
          <w:bCs/>
          <w:szCs w:val="24"/>
        </w:rPr>
        <w:t>VALOR TOTAL</w:t>
      </w:r>
      <w:r w:rsidRPr="005212E7">
        <w:rPr>
          <w:szCs w:val="24"/>
        </w:rPr>
        <w:t>: R$</w:t>
      </w:r>
      <w:r w:rsidR="000C2C8B">
        <w:rPr>
          <w:szCs w:val="24"/>
        </w:rPr>
        <w:t>1.450,00</w:t>
      </w:r>
    </w:p>
    <w:p w14:paraId="4C32628C" w14:textId="77777777" w:rsidR="004053A6" w:rsidRPr="005212E7" w:rsidRDefault="004053A6" w:rsidP="000C2C8B">
      <w:pPr>
        <w:jc w:val="both"/>
        <w:rPr>
          <w:szCs w:val="24"/>
        </w:rPr>
      </w:pPr>
      <w:r w:rsidRPr="00B22552">
        <w:rPr>
          <w:b/>
          <w:bCs/>
          <w:szCs w:val="24"/>
        </w:rPr>
        <w:t>VIGÊNCIA</w:t>
      </w:r>
      <w:r w:rsidRPr="005212E7">
        <w:rPr>
          <w:szCs w:val="24"/>
        </w:rPr>
        <w:t>: Até 02/10/2020</w:t>
      </w:r>
    </w:p>
    <w:p w14:paraId="43FB64CF" w14:textId="77777777" w:rsidR="004053A6" w:rsidRPr="00B22552" w:rsidRDefault="004053A6" w:rsidP="000C2C8B">
      <w:pPr>
        <w:jc w:val="both"/>
        <w:rPr>
          <w:szCs w:val="24"/>
        </w:rPr>
      </w:pPr>
      <w:r w:rsidRPr="00B22552">
        <w:rPr>
          <w:b/>
          <w:bCs/>
          <w:szCs w:val="24"/>
        </w:rPr>
        <w:t>LICITAÇÃO</w:t>
      </w:r>
      <w:r w:rsidRPr="00B22552">
        <w:rPr>
          <w:szCs w:val="24"/>
        </w:rPr>
        <w:t xml:space="preserve">: PREGÃO PRESENCIAL CISAB Nº 004/2019 </w:t>
      </w:r>
    </w:p>
    <w:p w14:paraId="1E572BC6" w14:textId="77777777" w:rsidR="004053A6" w:rsidRPr="005212E7" w:rsidRDefault="004053A6" w:rsidP="000C2C8B">
      <w:pPr>
        <w:jc w:val="both"/>
        <w:rPr>
          <w:szCs w:val="24"/>
        </w:rPr>
      </w:pPr>
      <w:r w:rsidRPr="00B22552">
        <w:rPr>
          <w:b/>
          <w:bCs/>
          <w:szCs w:val="24"/>
        </w:rPr>
        <w:t>SETOR RESPONSÁVEL</w:t>
      </w:r>
      <w:r w:rsidRPr="005212E7">
        <w:rPr>
          <w:szCs w:val="24"/>
        </w:rPr>
        <w:t>: ADMINISTRATIVO</w:t>
      </w:r>
    </w:p>
    <w:p w14:paraId="113704DA" w14:textId="7936CEE8" w:rsidR="004053A6" w:rsidRDefault="004053A6" w:rsidP="004053A6">
      <w:pPr>
        <w:spacing w:line="360" w:lineRule="auto"/>
        <w:jc w:val="both"/>
        <w:rPr>
          <w:szCs w:val="24"/>
        </w:rPr>
      </w:pPr>
    </w:p>
    <w:p w14:paraId="46AC880D" w14:textId="77777777" w:rsidR="00B22552" w:rsidRPr="005212E7" w:rsidRDefault="00B22552" w:rsidP="004053A6">
      <w:pPr>
        <w:spacing w:line="360" w:lineRule="auto"/>
        <w:jc w:val="both"/>
        <w:rPr>
          <w:szCs w:val="24"/>
        </w:rPr>
      </w:pPr>
    </w:p>
    <w:p w14:paraId="06C1E256" w14:textId="6E0172D8" w:rsidR="004053A6" w:rsidRPr="00ED1913" w:rsidRDefault="004053A6" w:rsidP="003772FD">
      <w:pPr>
        <w:spacing w:line="360" w:lineRule="auto"/>
        <w:jc w:val="both"/>
        <w:rPr>
          <w:color w:val="000000" w:themeColor="text1"/>
          <w:szCs w:val="24"/>
          <w:shd w:val="clear" w:color="auto" w:fill="FFFFFF"/>
        </w:rPr>
      </w:pPr>
      <w:r w:rsidRPr="005212E7">
        <w:rPr>
          <w:szCs w:val="24"/>
        </w:rPr>
        <w:t>Pelo presente, de um lado o representante da Autarquia Municipal criada pela Lei nº 1.120/2018, com sede na Rua Resplendor CNPJ Nº 31. 378.010/0001-99 adiante designada CONTRATANTE, representada neste ato pel</w:t>
      </w:r>
      <w:r w:rsidR="00B22552">
        <w:rPr>
          <w:szCs w:val="24"/>
        </w:rPr>
        <w:t>o</w:t>
      </w:r>
      <w:r w:rsidRPr="005212E7">
        <w:rPr>
          <w:szCs w:val="24"/>
        </w:rPr>
        <w:t xml:space="preserve"> seu Diretor, o Senhor </w:t>
      </w:r>
      <w:proofErr w:type="spellStart"/>
      <w:r w:rsidRPr="005212E7">
        <w:rPr>
          <w:szCs w:val="24"/>
        </w:rPr>
        <w:t>Elber</w:t>
      </w:r>
      <w:proofErr w:type="spellEnd"/>
      <w:r w:rsidRPr="005212E7">
        <w:rPr>
          <w:szCs w:val="24"/>
        </w:rPr>
        <w:t xml:space="preserve"> Assis Basílio, doravante denominado CONTRATANTE, de outro, a empresa</w:t>
      </w:r>
      <w:r w:rsidR="000C2C8B">
        <w:rPr>
          <w:szCs w:val="24"/>
        </w:rPr>
        <w:t xml:space="preserve"> </w:t>
      </w:r>
      <w:bookmarkStart w:id="2" w:name="_Hlk49776921"/>
      <w:r w:rsidR="000C2C8B">
        <w:rPr>
          <w:szCs w:val="24"/>
        </w:rPr>
        <w:t>IDEXX BRASIL LABORATORIOS LTDA</w:t>
      </w:r>
      <w:bookmarkEnd w:id="2"/>
      <w:r w:rsidR="00ED1913">
        <w:rPr>
          <w:szCs w:val="24"/>
        </w:rPr>
        <w:t>,</w:t>
      </w:r>
      <w:r w:rsidR="000C2C8B">
        <w:rPr>
          <w:szCs w:val="24"/>
        </w:rPr>
        <w:t xml:space="preserve"> </w:t>
      </w:r>
      <w:r w:rsidR="00ED1913">
        <w:rPr>
          <w:szCs w:val="24"/>
        </w:rPr>
        <w:t xml:space="preserve">Avenida Brigadeiro Faria Lima, 4300, 1º Anda Ed. FL Corporate, Itaim Bibi, São Paulo, </w:t>
      </w:r>
      <w:r w:rsidR="00ED1913" w:rsidRPr="00ED1913">
        <w:rPr>
          <w:color w:val="000000" w:themeColor="text1"/>
          <w:szCs w:val="24"/>
          <w:shd w:val="clear" w:color="auto" w:fill="FFFFFF"/>
        </w:rPr>
        <w:t>CEP 04538-13</w:t>
      </w:r>
      <w:r w:rsidR="00ED1913">
        <w:rPr>
          <w:color w:val="000000" w:themeColor="text1"/>
          <w:szCs w:val="24"/>
          <w:shd w:val="clear" w:color="auto" w:fill="FFFFFF"/>
        </w:rPr>
        <w:t xml:space="preserve">  </w:t>
      </w:r>
      <w:r w:rsidRPr="00ED1913">
        <w:rPr>
          <w:color w:val="000000" w:themeColor="text1"/>
          <w:szCs w:val="24"/>
        </w:rPr>
        <w:t xml:space="preserve">neste ato </w:t>
      </w:r>
      <w:r w:rsidRPr="005212E7">
        <w:rPr>
          <w:szCs w:val="24"/>
        </w:rPr>
        <w:t xml:space="preserve">representada pelo sócio </w:t>
      </w:r>
      <w:r w:rsidR="000C2C8B">
        <w:rPr>
          <w:szCs w:val="24"/>
        </w:rPr>
        <w:t xml:space="preserve">Lídia </w:t>
      </w:r>
      <w:proofErr w:type="spellStart"/>
      <w:r w:rsidR="000C2C8B">
        <w:rPr>
          <w:szCs w:val="24"/>
        </w:rPr>
        <w:t>Mayumi</w:t>
      </w:r>
      <w:proofErr w:type="spellEnd"/>
      <w:r w:rsidR="000C2C8B">
        <w:rPr>
          <w:szCs w:val="24"/>
        </w:rPr>
        <w:t xml:space="preserve"> </w:t>
      </w:r>
      <w:proofErr w:type="spellStart"/>
      <w:r w:rsidR="000C2C8B">
        <w:rPr>
          <w:szCs w:val="24"/>
        </w:rPr>
        <w:t>Shigaki</w:t>
      </w:r>
      <w:proofErr w:type="spellEnd"/>
      <w:r w:rsidRPr="005212E7">
        <w:rPr>
          <w:szCs w:val="24"/>
        </w:rPr>
        <w:t xml:space="preserve"> CPF</w:t>
      </w:r>
      <w:r w:rsidR="003772FD">
        <w:rPr>
          <w:szCs w:val="24"/>
        </w:rPr>
        <w:t xml:space="preserve"> </w:t>
      </w:r>
      <w:r w:rsidR="000C2C8B">
        <w:rPr>
          <w:szCs w:val="24"/>
        </w:rPr>
        <w:t>162.924.698-08</w:t>
      </w:r>
      <w:r w:rsidRPr="005212E7">
        <w:rPr>
          <w:szCs w:val="24"/>
        </w:rPr>
        <w:t xml:space="preserve"> , doravante denominada contratada, têm entre si justo e contratado, com inteira sujeição à Lei Federal nº 8.666/93, em razão da licitação pela modalidade de pregão e, conforma ata Registro de Preços 04/2019 de 02/10/2019, devidamente ratificada, mediante as cláusulas e condições a seguir estabelecidas:</w:t>
      </w:r>
    </w:p>
    <w:p w14:paraId="5714A720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</w:p>
    <w:p w14:paraId="58452950" w14:textId="5AF8B328" w:rsidR="000C2C8B" w:rsidRPr="005212E7" w:rsidRDefault="004053A6" w:rsidP="000C2C8B">
      <w:pPr>
        <w:spacing w:line="360" w:lineRule="auto"/>
        <w:jc w:val="both"/>
        <w:rPr>
          <w:szCs w:val="24"/>
        </w:rPr>
      </w:pPr>
      <w:r w:rsidRPr="00B22552">
        <w:rPr>
          <w:b/>
          <w:bCs/>
          <w:szCs w:val="24"/>
        </w:rPr>
        <w:t xml:space="preserve"> CLÁUSULA PRIMEIRA – DO OBJETO</w:t>
      </w:r>
      <w:r w:rsidR="00FE1CF2" w:rsidRPr="005212E7">
        <w:rPr>
          <w:szCs w:val="24"/>
        </w:rPr>
        <w:t>:</w:t>
      </w:r>
      <w:r w:rsidR="00FE1CF2">
        <w:rPr>
          <w:szCs w:val="24"/>
        </w:rPr>
        <w:t xml:space="preserve"> </w:t>
      </w:r>
      <w:r w:rsidR="000C2C8B">
        <w:rPr>
          <w:szCs w:val="24"/>
        </w:rPr>
        <w:t xml:space="preserve">aquisição de 02 </w:t>
      </w:r>
      <w:r w:rsidR="000C2C8B" w:rsidRPr="000C2C8B">
        <w:rPr>
          <w:szCs w:val="24"/>
        </w:rPr>
        <w:t>kit para contagem de bactérias heterotróficas em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amostras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de água tratada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método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enzimático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correlacionado com o método de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placa de despejo e aprovado pela EPA dos EUA e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 xml:space="preserve">standard </w:t>
      </w:r>
      <w:proofErr w:type="spellStart"/>
      <w:r w:rsidR="000C2C8B" w:rsidRPr="000C2C8B">
        <w:rPr>
          <w:szCs w:val="24"/>
        </w:rPr>
        <w:t>methods</w:t>
      </w:r>
      <w:proofErr w:type="spellEnd"/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contagem de placas e incubação a 35°c durante 48h</w:t>
      </w:r>
      <w:r w:rsidR="000C2C8B">
        <w:rPr>
          <w:szCs w:val="24"/>
        </w:rPr>
        <w:t xml:space="preserve"> </w:t>
      </w:r>
      <w:r w:rsidR="000C2C8B" w:rsidRPr="000C2C8B">
        <w:rPr>
          <w:szCs w:val="24"/>
        </w:rPr>
        <w:t>caixa com 25 testes</w:t>
      </w:r>
      <w:r w:rsidR="004E6A39">
        <w:rPr>
          <w:szCs w:val="24"/>
        </w:rPr>
        <w:t>.</w:t>
      </w:r>
    </w:p>
    <w:p w14:paraId="4E5C6512" w14:textId="704EB77A" w:rsidR="004053A6" w:rsidRDefault="004053A6" w:rsidP="004053A6">
      <w:pPr>
        <w:spacing w:line="360" w:lineRule="auto"/>
        <w:jc w:val="both"/>
        <w:rPr>
          <w:szCs w:val="24"/>
        </w:rPr>
      </w:pPr>
      <w:r w:rsidRPr="005212E7">
        <w:rPr>
          <w:szCs w:val="24"/>
        </w:rPr>
        <w:lastRenderedPageBreak/>
        <w:t xml:space="preserve"> conforme Anexo Descritivo do procedimento licitatório em questão e proposta de preços da contratada. </w:t>
      </w:r>
    </w:p>
    <w:p w14:paraId="3BCAA536" w14:textId="77777777" w:rsidR="00B22552" w:rsidRPr="00B22552" w:rsidRDefault="00B22552" w:rsidP="004053A6">
      <w:pPr>
        <w:spacing w:line="360" w:lineRule="auto"/>
        <w:jc w:val="both"/>
        <w:rPr>
          <w:b/>
          <w:bCs/>
          <w:szCs w:val="24"/>
        </w:rPr>
      </w:pPr>
    </w:p>
    <w:p w14:paraId="499E3356" w14:textId="7BCE72BF" w:rsidR="004053A6" w:rsidRDefault="004053A6" w:rsidP="004053A6">
      <w:pPr>
        <w:spacing w:line="360" w:lineRule="auto"/>
        <w:jc w:val="both"/>
        <w:rPr>
          <w:szCs w:val="24"/>
        </w:rPr>
      </w:pPr>
      <w:r w:rsidRPr="00B22552">
        <w:rPr>
          <w:b/>
          <w:bCs/>
          <w:szCs w:val="24"/>
        </w:rPr>
        <w:t>CLÁUSULA SEGUNDA – DOS VALORES</w:t>
      </w:r>
      <w:r w:rsidRPr="005212E7">
        <w:rPr>
          <w:szCs w:val="24"/>
        </w:rPr>
        <w:t>: Pelo objeto referido na cláusula primeira, o contratante pagará à contratada o valor de R$</w:t>
      </w:r>
      <w:r w:rsidR="000C2C8B">
        <w:rPr>
          <w:szCs w:val="24"/>
        </w:rPr>
        <w:t>1.450,00</w:t>
      </w:r>
      <w:r w:rsidRPr="005212E7">
        <w:rPr>
          <w:szCs w:val="24"/>
        </w:rPr>
        <w:t xml:space="preserve"> (</w:t>
      </w:r>
      <w:r w:rsidR="000C2C8B">
        <w:rPr>
          <w:szCs w:val="24"/>
        </w:rPr>
        <w:t>um mil e quatrocentos e cinquenta reais</w:t>
      </w:r>
      <w:r w:rsidRPr="005212E7">
        <w:rPr>
          <w:szCs w:val="24"/>
        </w:rPr>
        <w:t xml:space="preserve">), conforme entrega dos produtos e conforme edital. </w:t>
      </w:r>
    </w:p>
    <w:p w14:paraId="35A8FCF9" w14:textId="77777777" w:rsidR="00B22552" w:rsidRPr="00C05FC2" w:rsidRDefault="00B22552" w:rsidP="004053A6">
      <w:pPr>
        <w:spacing w:line="360" w:lineRule="auto"/>
        <w:jc w:val="both"/>
        <w:rPr>
          <w:b/>
          <w:bCs/>
          <w:szCs w:val="24"/>
        </w:rPr>
      </w:pPr>
    </w:p>
    <w:p w14:paraId="5524553D" w14:textId="2EFD9B2C" w:rsidR="004053A6" w:rsidRDefault="004053A6" w:rsidP="004053A6">
      <w:pPr>
        <w:spacing w:line="360" w:lineRule="auto"/>
        <w:jc w:val="both"/>
        <w:rPr>
          <w:szCs w:val="24"/>
        </w:rPr>
      </w:pPr>
      <w:r w:rsidRPr="00C05FC2">
        <w:rPr>
          <w:b/>
          <w:bCs/>
          <w:szCs w:val="24"/>
        </w:rPr>
        <w:t>CLÁUSULA TERCEIRA</w:t>
      </w:r>
      <w:r w:rsidRPr="00B22552">
        <w:rPr>
          <w:szCs w:val="24"/>
        </w:rPr>
        <w:t xml:space="preserve"> – </w:t>
      </w:r>
      <w:r w:rsidRPr="00793163">
        <w:rPr>
          <w:b/>
          <w:bCs/>
          <w:szCs w:val="24"/>
        </w:rPr>
        <w:t>DA VERIFICAÇÃO DA ENTREGA DO OBJETO DO CONTRATO</w:t>
      </w:r>
      <w:r w:rsidRPr="005212E7">
        <w:rPr>
          <w:szCs w:val="24"/>
        </w:rPr>
        <w:t xml:space="preserve">: A verificação da entrega do objeto desta licitação ficará a cargo do contratante e da contratada </w:t>
      </w:r>
    </w:p>
    <w:p w14:paraId="1E47C1AF" w14:textId="77777777" w:rsidR="00B22552" w:rsidRPr="005212E7" w:rsidRDefault="00B22552" w:rsidP="004053A6">
      <w:pPr>
        <w:spacing w:line="360" w:lineRule="auto"/>
        <w:jc w:val="both"/>
        <w:rPr>
          <w:szCs w:val="24"/>
        </w:rPr>
      </w:pPr>
    </w:p>
    <w:p w14:paraId="6DE6EDAF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  <w:r w:rsidRPr="00B22552">
        <w:rPr>
          <w:b/>
          <w:bCs/>
          <w:szCs w:val="24"/>
        </w:rPr>
        <w:t>CLÁUSULA QUARTA – DO PAGAMENTO</w:t>
      </w:r>
      <w:r w:rsidRPr="005212E7">
        <w:rPr>
          <w:szCs w:val="24"/>
        </w:rPr>
        <w:t xml:space="preserve">: O pagamento será realizado, pelo SAAE de </w:t>
      </w:r>
      <w:proofErr w:type="spellStart"/>
      <w:proofErr w:type="gramStart"/>
      <w:r w:rsidRPr="005212E7">
        <w:rPr>
          <w:szCs w:val="24"/>
        </w:rPr>
        <w:t>Pocrane</w:t>
      </w:r>
      <w:proofErr w:type="spellEnd"/>
      <w:r w:rsidRPr="005212E7">
        <w:rPr>
          <w:szCs w:val="24"/>
        </w:rPr>
        <w:t>.-</w:t>
      </w:r>
      <w:proofErr w:type="gramEnd"/>
      <w:r w:rsidRPr="005212E7">
        <w:rPr>
          <w:szCs w:val="24"/>
        </w:rPr>
        <w:t xml:space="preserve">MG, em até 15 dias após o fornecimento do objeto, contados da apresentação da documentação fiscal, devidamente atestada por eles. </w:t>
      </w:r>
    </w:p>
    <w:p w14:paraId="4F393B53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  <w:r w:rsidRPr="005212E7">
        <w:rPr>
          <w:szCs w:val="24"/>
        </w:rPr>
        <w:t xml:space="preserve">§1º - Em caso de devolução da documentação fiscal para correção, o prazo para pagamento será de 5 dias a partir da sua reapresentação. </w:t>
      </w:r>
    </w:p>
    <w:p w14:paraId="61A5B698" w14:textId="14850F0B" w:rsidR="004053A6" w:rsidRDefault="004053A6" w:rsidP="004053A6">
      <w:pPr>
        <w:spacing w:line="360" w:lineRule="auto"/>
        <w:jc w:val="both"/>
        <w:rPr>
          <w:szCs w:val="24"/>
        </w:rPr>
      </w:pPr>
      <w:r w:rsidRPr="005212E7">
        <w:rPr>
          <w:szCs w:val="24"/>
        </w:rPr>
        <w:t xml:space="preserve">§2º - O pagamento onerará a seguinte dotação orçamentária: </w:t>
      </w:r>
      <w:r w:rsidR="00793E2B" w:rsidRPr="00691960">
        <w:rPr>
          <w:szCs w:val="24"/>
        </w:rPr>
        <w:t>0314011751200472102-33903011 do exercício de 2020</w:t>
      </w:r>
      <w:r w:rsidRPr="005212E7">
        <w:rPr>
          <w:szCs w:val="24"/>
        </w:rPr>
        <w:t xml:space="preserve">. </w:t>
      </w:r>
    </w:p>
    <w:p w14:paraId="032AED3D" w14:textId="77777777" w:rsidR="00B22552" w:rsidRPr="00B22552" w:rsidRDefault="00B22552" w:rsidP="004053A6">
      <w:pPr>
        <w:spacing w:line="360" w:lineRule="auto"/>
        <w:jc w:val="both"/>
        <w:rPr>
          <w:b/>
          <w:bCs/>
          <w:szCs w:val="24"/>
        </w:rPr>
      </w:pPr>
    </w:p>
    <w:p w14:paraId="2D5ABE16" w14:textId="77513AFD" w:rsidR="004053A6" w:rsidRDefault="004053A6" w:rsidP="004053A6">
      <w:pPr>
        <w:spacing w:line="360" w:lineRule="auto"/>
        <w:jc w:val="both"/>
        <w:rPr>
          <w:szCs w:val="24"/>
        </w:rPr>
      </w:pPr>
      <w:r w:rsidRPr="00B22552">
        <w:rPr>
          <w:b/>
          <w:bCs/>
          <w:szCs w:val="24"/>
        </w:rPr>
        <w:t>CLÁUSULA QUINTA – DOS REAJUSTES</w:t>
      </w:r>
      <w:r w:rsidRPr="005212E7">
        <w:rPr>
          <w:szCs w:val="24"/>
        </w:rPr>
        <w:t>: Os valores estabelecidos neste contrato são fixos e irreajustáveis, com exceção de superveniência de fatos imprevisíveis ou previsíveis de conseq</w:t>
      </w:r>
      <w:r w:rsidR="0001534F">
        <w:rPr>
          <w:szCs w:val="24"/>
        </w:rPr>
        <w:t>u</w:t>
      </w:r>
      <w:r w:rsidRPr="005212E7">
        <w:rPr>
          <w:szCs w:val="24"/>
        </w:rPr>
        <w:t xml:space="preserve">ências </w:t>
      </w:r>
      <w:proofErr w:type="spellStart"/>
      <w:r w:rsidRPr="005212E7">
        <w:rPr>
          <w:szCs w:val="24"/>
        </w:rPr>
        <w:t>incalculadas</w:t>
      </w:r>
      <w:proofErr w:type="spellEnd"/>
      <w:r w:rsidRPr="005212E7">
        <w:rPr>
          <w:szCs w:val="24"/>
        </w:rPr>
        <w:t xml:space="preserve"> – capazes de retardar ou impedir a execução do ajuste – ou ainda de casos de força maior, caso fortuito ou fato do príncipe, com a configuração de álea econômica extraordinária e extracontratual, hipóteses nas quais será mantido o equilíbrio econômico-financeiro inicial contratado. </w:t>
      </w:r>
    </w:p>
    <w:p w14:paraId="2DD70F7B" w14:textId="77777777" w:rsidR="00B22552" w:rsidRPr="005212E7" w:rsidRDefault="00B22552" w:rsidP="004053A6">
      <w:pPr>
        <w:spacing w:line="360" w:lineRule="auto"/>
        <w:jc w:val="both"/>
        <w:rPr>
          <w:szCs w:val="24"/>
        </w:rPr>
      </w:pPr>
    </w:p>
    <w:p w14:paraId="0D3B15CE" w14:textId="77777777" w:rsidR="004053A6" w:rsidRPr="00B22552" w:rsidRDefault="004053A6" w:rsidP="004053A6">
      <w:pPr>
        <w:spacing w:line="360" w:lineRule="auto"/>
        <w:jc w:val="both"/>
        <w:rPr>
          <w:b/>
          <w:bCs/>
          <w:szCs w:val="24"/>
        </w:rPr>
      </w:pPr>
      <w:r w:rsidRPr="00B22552">
        <w:rPr>
          <w:b/>
          <w:bCs/>
          <w:szCs w:val="24"/>
        </w:rPr>
        <w:t xml:space="preserve"> CLÁUSULA SEXTA – DAS OBRIGAÇÕES DOS CONTRATANTES: </w:t>
      </w:r>
    </w:p>
    <w:p w14:paraId="2EC04213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  <w:r w:rsidRPr="005212E7">
        <w:rPr>
          <w:szCs w:val="24"/>
        </w:rPr>
        <w:t>§1º - É obrigação da contratada o fornecimento dos materiais de acordo com as cláusulas do edital de pregão CISAB Zona da Mata nº 004/2019.</w:t>
      </w:r>
    </w:p>
    <w:p w14:paraId="20B39C42" w14:textId="2E79AE69" w:rsidR="004053A6" w:rsidRDefault="004053A6" w:rsidP="004053A6">
      <w:pPr>
        <w:spacing w:line="360" w:lineRule="auto"/>
        <w:jc w:val="both"/>
        <w:rPr>
          <w:szCs w:val="24"/>
        </w:rPr>
      </w:pPr>
      <w:r w:rsidRPr="005212E7">
        <w:rPr>
          <w:szCs w:val="24"/>
        </w:rPr>
        <w:t xml:space="preserve"> §2º - Constitui-se em obrigação do contratante o pagamento estabelecido neste contrato. </w:t>
      </w:r>
    </w:p>
    <w:p w14:paraId="0D24CBFD" w14:textId="57B25438" w:rsidR="00B22552" w:rsidRDefault="00B22552" w:rsidP="004053A6">
      <w:pPr>
        <w:spacing w:line="360" w:lineRule="auto"/>
        <w:jc w:val="both"/>
        <w:rPr>
          <w:szCs w:val="24"/>
        </w:rPr>
      </w:pPr>
    </w:p>
    <w:p w14:paraId="6F55C1BB" w14:textId="77777777" w:rsidR="00B22552" w:rsidRPr="005212E7" w:rsidRDefault="00B22552" w:rsidP="004053A6">
      <w:pPr>
        <w:spacing w:line="360" w:lineRule="auto"/>
        <w:jc w:val="both"/>
        <w:rPr>
          <w:szCs w:val="24"/>
        </w:rPr>
      </w:pPr>
    </w:p>
    <w:p w14:paraId="257E6326" w14:textId="47F61786" w:rsidR="004053A6" w:rsidRDefault="004053A6" w:rsidP="004053A6">
      <w:pPr>
        <w:spacing w:line="360" w:lineRule="auto"/>
        <w:jc w:val="both"/>
        <w:rPr>
          <w:szCs w:val="24"/>
        </w:rPr>
      </w:pPr>
      <w:r w:rsidRPr="00B22552">
        <w:rPr>
          <w:b/>
          <w:bCs/>
          <w:szCs w:val="24"/>
        </w:rPr>
        <w:t>CLÁUSULA SÉTIMA – DA FISCALIZAÇÃO:</w:t>
      </w:r>
      <w:r w:rsidRPr="005212E7">
        <w:rPr>
          <w:szCs w:val="24"/>
        </w:rPr>
        <w:t xml:space="preserve"> A fiscalização é de competência de cada autarquia e será exercida pelo contratante, através de seu setor competente o qual  poderá, junto ao representante da contratada, solicitar a correção de eventuais falhas e/ou irregularidades que forem verificadas, as quais, se não forem sanadas no prazo de 48h (quarenta e oito horas), serão objeto de comunicação oficial à contratada, a qual submeter-se-á à aplicação das penalidades previstas neste contrato. Parágrafo único. As solicitações, reclamações, exigências, observações e ocorrências relacionadas com a execução do objeto deste contrato serão registradas pelo contratante.</w:t>
      </w:r>
    </w:p>
    <w:p w14:paraId="46F13B6F" w14:textId="77777777" w:rsidR="00B22552" w:rsidRPr="00B22552" w:rsidRDefault="00B22552" w:rsidP="004053A6">
      <w:pPr>
        <w:spacing w:line="360" w:lineRule="auto"/>
        <w:jc w:val="both"/>
        <w:rPr>
          <w:b/>
          <w:bCs/>
          <w:szCs w:val="24"/>
        </w:rPr>
      </w:pPr>
    </w:p>
    <w:p w14:paraId="7CAE741B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  <w:r w:rsidRPr="00B22552">
        <w:rPr>
          <w:b/>
          <w:bCs/>
          <w:szCs w:val="24"/>
        </w:rPr>
        <w:t xml:space="preserve"> CLÁUSULA OITAVA – DA RESCISÃO CONTRATUAL</w:t>
      </w:r>
      <w:r w:rsidRPr="005212E7">
        <w:rPr>
          <w:szCs w:val="24"/>
        </w:rPr>
        <w:t xml:space="preserve">: A rescisão contratual poderá ser: </w:t>
      </w:r>
    </w:p>
    <w:p w14:paraId="4BA91EB4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  <w:r w:rsidRPr="005212E7">
        <w:rPr>
          <w:szCs w:val="24"/>
        </w:rPr>
        <w:t xml:space="preserve">I – </w:t>
      </w:r>
      <w:proofErr w:type="gramStart"/>
      <w:r w:rsidRPr="005212E7">
        <w:rPr>
          <w:szCs w:val="24"/>
        </w:rPr>
        <w:t>determinada</w:t>
      </w:r>
      <w:proofErr w:type="gramEnd"/>
      <w:r w:rsidRPr="005212E7">
        <w:rPr>
          <w:szCs w:val="24"/>
        </w:rPr>
        <w:t xml:space="preserve"> por ato unilateral e escrito do contratante, nos seguintes casos:</w:t>
      </w:r>
    </w:p>
    <w:p w14:paraId="320BB2A3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  <w:r w:rsidRPr="005212E7">
        <w:rPr>
          <w:szCs w:val="24"/>
        </w:rPr>
        <w:t xml:space="preserve"> a) não cumprimento das cláusulas contratuais nas condições e prazos especificados;</w:t>
      </w:r>
    </w:p>
    <w:p w14:paraId="05D0E97D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  <w:r w:rsidRPr="005212E7">
        <w:rPr>
          <w:szCs w:val="24"/>
        </w:rPr>
        <w:t xml:space="preserve"> b) cumprimento irregular de cláusulas contratuais diante das condições e prazos especificados; c) subcontratação total do objeto deste contrato, associação da contratada com outrem, cessão ou transferência, total ou parcial, bem como fusão, cisão ou incorporação; </w:t>
      </w:r>
    </w:p>
    <w:p w14:paraId="3A9A24D2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  <w:r w:rsidRPr="005212E7">
        <w:rPr>
          <w:szCs w:val="24"/>
        </w:rPr>
        <w:t xml:space="preserve">d) cometimento reiterado de faltas na execução do contrato; </w:t>
      </w:r>
    </w:p>
    <w:p w14:paraId="46835FE9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  <w:r w:rsidRPr="005212E7">
        <w:rPr>
          <w:szCs w:val="24"/>
        </w:rPr>
        <w:t>e) decretação de falência ou instauração de insolvência civil;</w:t>
      </w:r>
    </w:p>
    <w:p w14:paraId="39033C65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  <w:r w:rsidRPr="005212E7">
        <w:rPr>
          <w:szCs w:val="24"/>
        </w:rPr>
        <w:t xml:space="preserve"> f) dissolução da sociedade da contratada; </w:t>
      </w:r>
    </w:p>
    <w:p w14:paraId="4C30C4DC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  <w:r w:rsidRPr="005212E7">
        <w:rPr>
          <w:szCs w:val="24"/>
        </w:rPr>
        <w:t xml:space="preserve">g) alteração social ou modificação da finalidade ou da estrutura da empresa que prejudiquem a execução do contrato; </w:t>
      </w:r>
    </w:p>
    <w:p w14:paraId="05FD016B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  <w:r w:rsidRPr="005212E7">
        <w:rPr>
          <w:szCs w:val="24"/>
        </w:rPr>
        <w:t>h) ocorrência de caso fortuito ou força maior, regularmente comprovadas, desde que impeditivas à execução do contrato;</w:t>
      </w:r>
    </w:p>
    <w:p w14:paraId="562C2303" w14:textId="2F81DD4E" w:rsidR="004053A6" w:rsidRDefault="004053A6" w:rsidP="004053A6">
      <w:pPr>
        <w:spacing w:line="360" w:lineRule="auto"/>
        <w:jc w:val="both"/>
        <w:rPr>
          <w:szCs w:val="24"/>
        </w:rPr>
      </w:pPr>
      <w:r w:rsidRPr="005212E7">
        <w:rPr>
          <w:szCs w:val="24"/>
        </w:rPr>
        <w:t xml:space="preserve"> II – </w:t>
      </w:r>
      <w:proofErr w:type="gramStart"/>
      <w:r w:rsidRPr="005212E7">
        <w:rPr>
          <w:szCs w:val="24"/>
        </w:rPr>
        <w:t>amigável</w:t>
      </w:r>
      <w:proofErr w:type="gramEnd"/>
      <w:r w:rsidRPr="005212E7">
        <w:rPr>
          <w:szCs w:val="24"/>
        </w:rPr>
        <w:t xml:space="preserve">, por acordo entre as partes, diante da conveniência do contratante. </w:t>
      </w:r>
    </w:p>
    <w:p w14:paraId="2413B3DB" w14:textId="77777777" w:rsidR="00B22552" w:rsidRPr="00B22552" w:rsidRDefault="00B22552" w:rsidP="004053A6">
      <w:pPr>
        <w:spacing w:line="360" w:lineRule="auto"/>
        <w:jc w:val="both"/>
        <w:rPr>
          <w:b/>
          <w:bCs/>
          <w:szCs w:val="24"/>
        </w:rPr>
      </w:pPr>
    </w:p>
    <w:p w14:paraId="76480C51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  <w:r w:rsidRPr="00B22552">
        <w:rPr>
          <w:b/>
          <w:bCs/>
          <w:szCs w:val="24"/>
        </w:rPr>
        <w:t>CLÁUSULA NONA – DAS PENALIDADES</w:t>
      </w:r>
      <w:r w:rsidRPr="005212E7">
        <w:rPr>
          <w:szCs w:val="24"/>
        </w:rPr>
        <w:t xml:space="preserve">: Sem prejuízo do previsto no art. 87 da Lei nº 8.666/93, a contratada ficará sujeita à multa de 5% (cinco por cento) sobre o valor total do contrato. </w:t>
      </w:r>
    </w:p>
    <w:p w14:paraId="450D84A6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  <w:r w:rsidRPr="005212E7">
        <w:rPr>
          <w:b/>
          <w:bCs/>
          <w:szCs w:val="24"/>
        </w:rPr>
        <w:lastRenderedPageBreak/>
        <w:t>PARÁGRAFO ÚNICO</w:t>
      </w:r>
      <w:r w:rsidRPr="005212E7">
        <w:rPr>
          <w:szCs w:val="24"/>
        </w:rPr>
        <w:t xml:space="preserve">. As multas legais e a prevista neste contrato não eximem a contratada, ainda, da reparação dos eventuais danos, perdas ou prejuízos que venha a acarretar ao contratante. </w:t>
      </w:r>
    </w:p>
    <w:p w14:paraId="32A6ACA5" w14:textId="22E7AD14" w:rsidR="004053A6" w:rsidRDefault="004053A6" w:rsidP="004053A6">
      <w:pPr>
        <w:spacing w:line="360" w:lineRule="auto"/>
        <w:jc w:val="both"/>
        <w:rPr>
          <w:szCs w:val="24"/>
        </w:rPr>
      </w:pPr>
      <w:r w:rsidRPr="00B22552">
        <w:rPr>
          <w:b/>
          <w:bCs/>
          <w:szCs w:val="24"/>
        </w:rPr>
        <w:t>CLÁUSULA DÉCIMA – DO FORO</w:t>
      </w:r>
      <w:r w:rsidRPr="005212E7">
        <w:rPr>
          <w:szCs w:val="24"/>
        </w:rPr>
        <w:t xml:space="preserve">: Fica eleito o foro da comarca de Ipanema-MG, Estado de Minas Gerais, para dirimir quaisquer dúvidas e/ou procedimentos relacionados com o cumprimento deste contrato. </w:t>
      </w:r>
    </w:p>
    <w:p w14:paraId="2CE7ADE9" w14:textId="77777777" w:rsidR="00B22552" w:rsidRPr="00B22552" w:rsidRDefault="00B22552" w:rsidP="004053A6">
      <w:pPr>
        <w:spacing w:line="360" w:lineRule="auto"/>
        <w:jc w:val="both"/>
        <w:rPr>
          <w:b/>
          <w:bCs/>
          <w:szCs w:val="24"/>
        </w:rPr>
      </w:pPr>
    </w:p>
    <w:p w14:paraId="3F3A15B3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  <w:r w:rsidRPr="00B22552">
        <w:rPr>
          <w:b/>
          <w:bCs/>
          <w:szCs w:val="24"/>
        </w:rPr>
        <w:t>CLÁUSULA DÉCIMA PRIMEIRA – DAS DISPOSIÇÕES FINAIS</w:t>
      </w:r>
      <w:r w:rsidRPr="005212E7">
        <w:rPr>
          <w:szCs w:val="24"/>
        </w:rPr>
        <w:t xml:space="preserve">: Fazem parte integrante deste contrato, independente de transcrição, as condições estabelecidas na licitação respectiva e as normas contidas na Lei nº 8.666/93, a qual será aplicada aos casos omissos. </w:t>
      </w:r>
    </w:p>
    <w:p w14:paraId="325F531D" w14:textId="77777777" w:rsidR="004053A6" w:rsidRPr="005212E7" w:rsidRDefault="004053A6" w:rsidP="004053A6">
      <w:pPr>
        <w:spacing w:line="360" w:lineRule="auto"/>
        <w:jc w:val="both"/>
        <w:rPr>
          <w:szCs w:val="24"/>
        </w:rPr>
      </w:pPr>
      <w:r w:rsidRPr="005212E7">
        <w:rPr>
          <w:szCs w:val="24"/>
        </w:rPr>
        <w:t xml:space="preserve">E por estarem de acordo com as condições estabelecidas, assinam o presente contrato em 22 (duas) vias de igual teor e valor, na presença de duas testemunhas. </w:t>
      </w:r>
    </w:p>
    <w:p w14:paraId="0E044645" w14:textId="7DFA4AEC" w:rsidR="004053A6" w:rsidRDefault="004053A6" w:rsidP="004053A6">
      <w:pPr>
        <w:spacing w:line="360" w:lineRule="auto"/>
        <w:jc w:val="both"/>
        <w:rPr>
          <w:szCs w:val="24"/>
        </w:rPr>
      </w:pPr>
    </w:p>
    <w:p w14:paraId="06194ABB" w14:textId="77777777" w:rsidR="00B22552" w:rsidRPr="005212E7" w:rsidRDefault="00B22552" w:rsidP="004053A6">
      <w:pPr>
        <w:spacing w:line="360" w:lineRule="auto"/>
        <w:jc w:val="both"/>
        <w:rPr>
          <w:szCs w:val="24"/>
        </w:rPr>
      </w:pPr>
    </w:p>
    <w:p w14:paraId="55088A86" w14:textId="3D72B130" w:rsidR="004053A6" w:rsidRDefault="004053A6" w:rsidP="004053A6">
      <w:pPr>
        <w:spacing w:line="360" w:lineRule="auto"/>
        <w:jc w:val="both"/>
        <w:rPr>
          <w:szCs w:val="24"/>
        </w:rPr>
      </w:pPr>
      <w:proofErr w:type="spellStart"/>
      <w:r w:rsidRPr="005212E7">
        <w:rPr>
          <w:szCs w:val="24"/>
        </w:rPr>
        <w:t>Pocrane</w:t>
      </w:r>
      <w:proofErr w:type="spellEnd"/>
      <w:r w:rsidRPr="005212E7">
        <w:rPr>
          <w:szCs w:val="24"/>
        </w:rPr>
        <w:t xml:space="preserve">, </w:t>
      </w:r>
      <w:r w:rsidR="00C8496F">
        <w:rPr>
          <w:szCs w:val="24"/>
        </w:rPr>
        <w:t>31</w:t>
      </w:r>
      <w:r w:rsidRPr="005212E7">
        <w:rPr>
          <w:szCs w:val="24"/>
        </w:rPr>
        <w:t xml:space="preserve"> de agosto de 2020</w:t>
      </w:r>
      <w:r w:rsidR="00666722">
        <w:rPr>
          <w:szCs w:val="24"/>
        </w:rPr>
        <w:t>.</w:t>
      </w:r>
    </w:p>
    <w:p w14:paraId="6FFB2931" w14:textId="116842C7" w:rsidR="00B22552" w:rsidRDefault="00B22552" w:rsidP="004053A6">
      <w:pPr>
        <w:spacing w:line="360" w:lineRule="auto"/>
        <w:jc w:val="both"/>
        <w:rPr>
          <w:szCs w:val="24"/>
        </w:rPr>
      </w:pPr>
    </w:p>
    <w:p w14:paraId="67D67713" w14:textId="29A3093E" w:rsidR="00B22552" w:rsidRDefault="00B22552" w:rsidP="004053A6">
      <w:pPr>
        <w:spacing w:line="360" w:lineRule="auto"/>
        <w:jc w:val="both"/>
        <w:rPr>
          <w:szCs w:val="24"/>
        </w:rPr>
      </w:pPr>
    </w:p>
    <w:p w14:paraId="6EA6543B" w14:textId="77777777" w:rsidR="00B22552" w:rsidRPr="005212E7" w:rsidRDefault="00B22552" w:rsidP="004053A6">
      <w:pPr>
        <w:spacing w:line="360" w:lineRule="auto"/>
        <w:jc w:val="both"/>
        <w:rPr>
          <w:szCs w:val="24"/>
        </w:rPr>
      </w:pPr>
    </w:p>
    <w:p w14:paraId="43B71F21" w14:textId="77777777" w:rsidR="004053A6" w:rsidRPr="005212E7" w:rsidRDefault="004053A6" w:rsidP="004053A6">
      <w:pPr>
        <w:spacing w:line="360" w:lineRule="auto"/>
        <w:jc w:val="center"/>
        <w:rPr>
          <w:szCs w:val="24"/>
        </w:rPr>
      </w:pPr>
      <w:r w:rsidRPr="005212E7">
        <w:rPr>
          <w:szCs w:val="24"/>
        </w:rPr>
        <w:t>...................................................</w:t>
      </w:r>
    </w:p>
    <w:p w14:paraId="633216C5" w14:textId="77777777" w:rsidR="004053A6" w:rsidRPr="005212E7" w:rsidRDefault="004053A6" w:rsidP="004053A6">
      <w:pPr>
        <w:spacing w:line="360" w:lineRule="auto"/>
        <w:jc w:val="center"/>
        <w:rPr>
          <w:szCs w:val="24"/>
        </w:rPr>
      </w:pPr>
      <w:r w:rsidRPr="005212E7">
        <w:rPr>
          <w:szCs w:val="24"/>
        </w:rPr>
        <w:t>PELA CONTRATANTE</w:t>
      </w:r>
    </w:p>
    <w:p w14:paraId="13A05EFB" w14:textId="77777777" w:rsidR="004053A6" w:rsidRPr="005212E7" w:rsidRDefault="004053A6" w:rsidP="004053A6">
      <w:pPr>
        <w:spacing w:line="360" w:lineRule="auto"/>
        <w:jc w:val="center"/>
        <w:rPr>
          <w:szCs w:val="24"/>
        </w:rPr>
      </w:pPr>
    </w:p>
    <w:p w14:paraId="0A688DBE" w14:textId="77777777" w:rsidR="004053A6" w:rsidRPr="005212E7" w:rsidRDefault="004053A6" w:rsidP="004053A6">
      <w:pPr>
        <w:spacing w:line="360" w:lineRule="auto"/>
        <w:jc w:val="center"/>
        <w:rPr>
          <w:szCs w:val="24"/>
        </w:rPr>
      </w:pPr>
      <w:r w:rsidRPr="005212E7">
        <w:rPr>
          <w:szCs w:val="24"/>
        </w:rPr>
        <w:t>.....................................................</w:t>
      </w:r>
    </w:p>
    <w:p w14:paraId="68125B3B" w14:textId="77777777" w:rsidR="004053A6" w:rsidRPr="005212E7" w:rsidRDefault="004053A6" w:rsidP="004053A6">
      <w:pPr>
        <w:jc w:val="center"/>
        <w:rPr>
          <w:szCs w:val="24"/>
        </w:rPr>
      </w:pPr>
      <w:r w:rsidRPr="005212E7">
        <w:rPr>
          <w:szCs w:val="24"/>
        </w:rPr>
        <w:t xml:space="preserve">PELA CONTRATADA </w:t>
      </w:r>
    </w:p>
    <w:p w14:paraId="2342E2E4" w14:textId="77777777" w:rsidR="004053A6" w:rsidRPr="005212E7" w:rsidRDefault="004053A6" w:rsidP="004053A6">
      <w:pPr>
        <w:jc w:val="center"/>
        <w:rPr>
          <w:szCs w:val="24"/>
        </w:rPr>
      </w:pPr>
      <w:r w:rsidRPr="005212E7">
        <w:rPr>
          <w:szCs w:val="24"/>
        </w:rPr>
        <w:t>Diretor</w:t>
      </w:r>
    </w:p>
    <w:p w14:paraId="5807135A" w14:textId="77777777" w:rsidR="004053A6" w:rsidRPr="005212E7" w:rsidRDefault="004053A6" w:rsidP="004053A6">
      <w:pPr>
        <w:spacing w:line="360" w:lineRule="auto"/>
        <w:jc w:val="center"/>
        <w:rPr>
          <w:szCs w:val="24"/>
        </w:rPr>
      </w:pPr>
    </w:p>
    <w:p w14:paraId="227E4B53" w14:textId="77777777" w:rsidR="004053A6" w:rsidRPr="005212E7" w:rsidRDefault="004053A6" w:rsidP="004053A6">
      <w:pPr>
        <w:spacing w:line="360" w:lineRule="auto"/>
        <w:jc w:val="center"/>
        <w:rPr>
          <w:szCs w:val="24"/>
        </w:rPr>
      </w:pPr>
    </w:p>
    <w:p w14:paraId="621C6AA5" w14:textId="77777777" w:rsidR="004053A6" w:rsidRPr="005212E7" w:rsidRDefault="004053A6" w:rsidP="004053A6">
      <w:pPr>
        <w:spacing w:line="360" w:lineRule="auto"/>
        <w:jc w:val="center"/>
        <w:rPr>
          <w:szCs w:val="24"/>
        </w:rPr>
      </w:pPr>
      <w:r w:rsidRPr="005212E7">
        <w:rPr>
          <w:szCs w:val="24"/>
        </w:rPr>
        <w:t>TESTEMUNHAS:</w:t>
      </w:r>
    </w:p>
    <w:p w14:paraId="77341E52" w14:textId="77777777" w:rsidR="004053A6" w:rsidRPr="005212E7" w:rsidRDefault="004053A6" w:rsidP="004053A6">
      <w:pPr>
        <w:spacing w:line="360" w:lineRule="auto"/>
        <w:jc w:val="center"/>
        <w:rPr>
          <w:szCs w:val="24"/>
        </w:rPr>
      </w:pPr>
    </w:p>
    <w:p w14:paraId="257C1C96" w14:textId="77777777" w:rsidR="004053A6" w:rsidRPr="005212E7" w:rsidRDefault="004053A6" w:rsidP="004053A6">
      <w:pPr>
        <w:spacing w:line="360" w:lineRule="auto"/>
        <w:jc w:val="center"/>
        <w:rPr>
          <w:szCs w:val="24"/>
        </w:rPr>
      </w:pPr>
      <w:r w:rsidRPr="005212E7">
        <w:rPr>
          <w:szCs w:val="24"/>
        </w:rPr>
        <w:t>1)...................................................</w:t>
      </w:r>
    </w:p>
    <w:p w14:paraId="25617671" w14:textId="77777777" w:rsidR="004053A6" w:rsidRPr="005212E7" w:rsidRDefault="004053A6" w:rsidP="004053A6">
      <w:pPr>
        <w:spacing w:line="360" w:lineRule="auto"/>
        <w:jc w:val="center"/>
        <w:rPr>
          <w:szCs w:val="24"/>
        </w:rPr>
      </w:pPr>
    </w:p>
    <w:p w14:paraId="27099FA0" w14:textId="77777777" w:rsidR="004053A6" w:rsidRPr="005212E7" w:rsidRDefault="004053A6" w:rsidP="004053A6">
      <w:pPr>
        <w:spacing w:line="360" w:lineRule="auto"/>
        <w:jc w:val="center"/>
        <w:rPr>
          <w:szCs w:val="24"/>
        </w:rPr>
      </w:pPr>
      <w:r w:rsidRPr="005212E7">
        <w:rPr>
          <w:szCs w:val="24"/>
        </w:rPr>
        <w:t>2)..................................................</w:t>
      </w:r>
    </w:p>
    <w:p w14:paraId="518C5E55" w14:textId="29E34221" w:rsidR="00746111" w:rsidRPr="00366506" w:rsidRDefault="00746111" w:rsidP="007D490A">
      <w:pPr>
        <w:rPr>
          <w:rFonts w:ascii="Times New Roman" w:hAnsi="Times New Roman" w:cs="Times New Roman"/>
        </w:rPr>
      </w:pPr>
    </w:p>
    <w:sectPr w:rsidR="00746111" w:rsidRPr="00366506" w:rsidSect="0074611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9E29C" w14:textId="77777777" w:rsidR="00287F1B" w:rsidRDefault="00287F1B" w:rsidP="008065A3">
      <w:r>
        <w:separator/>
      </w:r>
    </w:p>
  </w:endnote>
  <w:endnote w:type="continuationSeparator" w:id="0">
    <w:p w14:paraId="50EC019B" w14:textId="77777777" w:rsidR="00287F1B" w:rsidRDefault="00287F1B" w:rsidP="0080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9B37" w14:textId="77777777" w:rsidR="008065A3" w:rsidRDefault="008065A3" w:rsidP="008065A3">
    <w:pPr>
      <w:pStyle w:val="Cabealho"/>
      <w:ind w:right="-30"/>
      <w:jc w:val="center"/>
      <w:rPr>
        <w:color w:val="000080"/>
        <w:sz w:val="20"/>
      </w:rPr>
    </w:pPr>
    <w:r w:rsidRPr="00E21640">
      <w:rPr>
        <w:color w:val="000080"/>
        <w:sz w:val="20"/>
      </w:rPr>
      <w:t>Rua</w:t>
    </w:r>
    <w:r>
      <w:rPr>
        <w:color w:val="000080"/>
        <w:sz w:val="20"/>
      </w:rPr>
      <w:t>: Resplendor, 206</w:t>
    </w:r>
    <w:r w:rsidRPr="00E21640">
      <w:rPr>
        <w:color w:val="000080"/>
        <w:sz w:val="20"/>
      </w:rPr>
      <w:t xml:space="preserve"> </w:t>
    </w:r>
    <w:r>
      <w:rPr>
        <w:color w:val="000080"/>
        <w:sz w:val="20"/>
      </w:rPr>
      <w:t xml:space="preserve">– </w:t>
    </w:r>
    <w:r w:rsidRPr="00E21640">
      <w:rPr>
        <w:color w:val="000080"/>
        <w:sz w:val="20"/>
      </w:rPr>
      <w:t>Centro</w:t>
    </w:r>
  </w:p>
  <w:p w14:paraId="5A3A3EF5" w14:textId="77777777" w:rsidR="008065A3" w:rsidRDefault="008065A3" w:rsidP="008065A3">
    <w:pPr>
      <w:pStyle w:val="Cabealho"/>
      <w:ind w:right="-30"/>
      <w:jc w:val="center"/>
      <w:rPr>
        <w:color w:val="000080"/>
        <w:sz w:val="20"/>
      </w:rPr>
    </w:pPr>
    <w:proofErr w:type="spellStart"/>
    <w:r>
      <w:rPr>
        <w:color w:val="000080"/>
        <w:sz w:val="20"/>
      </w:rPr>
      <w:t>Pocrane</w:t>
    </w:r>
    <w:proofErr w:type="spellEnd"/>
    <w:r>
      <w:rPr>
        <w:color w:val="000080"/>
        <w:sz w:val="20"/>
      </w:rPr>
      <w:t xml:space="preserve">/MG - </w:t>
    </w:r>
    <w:r w:rsidRPr="00E21640">
      <w:rPr>
        <w:color w:val="000080"/>
        <w:sz w:val="20"/>
      </w:rPr>
      <w:t>CEP: 36.960-000</w:t>
    </w:r>
  </w:p>
  <w:p w14:paraId="078E1CC4" w14:textId="77777777" w:rsidR="008065A3" w:rsidRPr="008065A3" w:rsidRDefault="008065A3" w:rsidP="008065A3">
    <w:pPr>
      <w:pStyle w:val="Cabealho"/>
      <w:ind w:right="-30"/>
      <w:jc w:val="center"/>
    </w:pPr>
    <w:r>
      <w:rPr>
        <w:color w:val="000080"/>
        <w:sz w:val="20"/>
      </w:rPr>
      <w:t>(33) 98825-6704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3C427" w14:textId="77777777" w:rsidR="00287F1B" w:rsidRDefault="00287F1B" w:rsidP="008065A3">
      <w:r>
        <w:separator/>
      </w:r>
    </w:p>
  </w:footnote>
  <w:footnote w:type="continuationSeparator" w:id="0">
    <w:p w14:paraId="6B6DBA09" w14:textId="77777777" w:rsidR="00287F1B" w:rsidRDefault="00287F1B" w:rsidP="0080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07F8A"/>
    <w:multiLevelType w:val="hybridMultilevel"/>
    <w:tmpl w:val="53729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A3"/>
    <w:rsid w:val="0001534F"/>
    <w:rsid w:val="00044CA4"/>
    <w:rsid w:val="000C2C8B"/>
    <w:rsid w:val="000F038B"/>
    <w:rsid w:val="000F7FD2"/>
    <w:rsid w:val="00113FB7"/>
    <w:rsid w:val="001E1FCA"/>
    <w:rsid w:val="002069B7"/>
    <w:rsid w:val="0024191F"/>
    <w:rsid w:val="00287F1B"/>
    <w:rsid w:val="002F73FE"/>
    <w:rsid w:val="00324C79"/>
    <w:rsid w:val="00332920"/>
    <w:rsid w:val="00361335"/>
    <w:rsid w:val="00366506"/>
    <w:rsid w:val="003772FD"/>
    <w:rsid w:val="003863C8"/>
    <w:rsid w:val="004053A6"/>
    <w:rsid w:val="004166D6"/>
    <w:rsid w:val="004351D0"/>
    <w:rsid w:val="004464DB"/>
    <w:rsid w:val="004A05FD"/>
    <w:rsid w:val="004B42CB"/>
    <w:rsid w:val="004B4A68"/>
    <w:rsid w:val="004E6A39"/>
    <w:rsid w:val="004F67CA"/>
    <w:rsid w:val="005160F2"/>
    <w:rsid w:val="00531A38"/>
    <w:rsid w:val="005B1DD8"/>
    <w:rsid w:val="006300F3"/>
    <w:rsid w:val="00666722"/>
    <w:rsid w:val="0069728C"/>
    <w:rsid w:val="006F54FA"/>
    <w:rsid w:val="00730D13"/>
    <w:rsid w:val="0074342B"/>
    <w:rsid w:val="00746111"/>
    <w:rsid w:val="00746C37"/>
    <w:rsid w:val="007737A3"/>
    <w:rsid w:val="00793163"/>
    <w:rsid w:val="00793E2B"/>
    <w:rsid w:val="007B0FE0"/>
    <w:rsid w:val="007C4BCC"/>
    <w:rsid w:val="007D490A"/>
    <w:rsid w:val="0080139F"/>
    <w:rsid w:val="008065A3"/>
    <w:rsid w:val="00843398"/>
    <w:rsid w:val="00871F34"/>
    <w:rsid w:val="00887276"/>
    <w:rsid w:val="008F4B4C"/>
    <w:rsid w:val="009C5C9F"/>
    <w:rsid w:val="009D6D0C"/>
    <w:rsid w:val="009F3411"/>
    <w:rsid w:val="00A04B94"/>
    <w:rsid w:val="00A27487"/>
    <w:rsid w:val="00AA1BF0"/>
    <w:rsid w:val="00B22487"/>
    <w:rsid w:val="00B22552"/>
    <w:rsid w:val="00B664F5"/>
    <w:rsid w:val="00B91509"/>
    <w:rsid w:val="00BC1D21"/>
    <w:rsid w:val="00BF30CB"/>
    <w:rsid w:val="00C05FC2"/>
    <w:rsid w:val="00C51974"/>
    <w:rsid w:val="00C8496F"/>
    <w:rsid w:val="00CC1FF2"/>
    <w:rsid w:val="00D824ED"/>
    <w:rsid w:val="00DA1687"/>
    <w:rsid w:val="00DF155D"/>
    <w:rsid w:val="00E54A72"/>
    <w:rsid w:val="00E640B6"/>
    <w:rsid w:val="00ED1913"/>
    <w:rsid w:val="00EE708B"/>
    <w:rsid w:val="00F42B9E"/>
    <w:rsid w:val="00F5536C"/>
    <w:rsid w:val="00FA1041"/>
    <w:rsid w:val="00FA1802"/>
    <w:rsid w:val="00FD3415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5345"/>
  <w15:docId w15:val="{3013165C-F9D8-487E-842A-C3028384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A3"/>
    <w:pPr>
      <w:suppressAutoHyphens/>
      <w:overflowPunct w:val="0"/>
      <w:autoSpaceDE w:val="0"/>
      <w:spacing w:after="0" w:line="240" w:lineRule="auto"/>
      <w:textAlignment w:val="baseline"/>
    </w:pPr>
    <w:rPr>
      <w:rFonts w:eastAsia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5A3"/>
    <w:pPr>
      <w:tabs>
        <w:tab w:val="center" w:pos="4419"/>
        <w:tab w:val="right" w:pos="8838"/>
      </w:tabs>
      <w:suppressAutoHyphens w:val="0"/>
    </w:pPr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065A3"/>
    <w:rPr>
      <w:rFonts w:ascii="Times New Roman" w:eastAsia="Times New Roman" w:hAnsi="Times New Roman" w:cs="Times New Roman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8065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65A3"/>
    <w:rPr>
      <w:rFonts w:eastAsia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D3415"/>
    <w:pPr>
      <w:ind w:left="720"/>
      <w:contextualSpacing/>
    </w:pPr>
  </w:style>
  <w:style w:type="table" w:styleId="Tabelacomgrade">
    <w:name w:val="Table Grid"/>
    <w:basedOn w:val="Tabelanormal"/>
    <w:uiPriority w:val="59"/>
    <w:rsid w:val="007C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D4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1016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Asus H110M</cp:lastModifiedBy>
  <cp:revision>4</cp:revision>
  <cp:lastPrinted>2020-04-20T18:51:00Z</cp:lastPrinted>
  <dcterms:created xsi:type="dcterms:W3CDTF">2020-08-31T17:22:00Z</dcterms:created>
  <dcterms:modified xsi:type="dcterms:W3CDTF">2020-08-31T18:11:00Z</dcterms:modified>
</cp:coreProperties>
</file>