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96A" w:rsidRPr="0044532A" w:rsidRDefault="00C7796A" w:rsidP="00C7796A">
      <w:pPr>
        <w:spacing w:line="300" w:lineRule="auto"/>
        <w:jc w:val="center"/>
        <w:rPr>
          <w:rFonts w:ascii="Segoe UI" w:hAnsi="Segoe UI" w:cs="Segoe UI"/>
          <w:b/>
          <w:sz w:val="23"/>
          <w:szCs w:val="23"/>
        </w:rPr>
      </w:pPr>
      <w:r w:rsidRPr="0044532A">
        <w:rPr>
          <w:rFonts w:ascii="Segoe UI" w:hAnsi="Segoe UI" w:cs="Segoe UI"/>
          <w:b/>
          <w:sz w:val="23"/>
          <w:szCs w:val="23"/>
        </w:rPr>
        <w:t>ATA ADMINISTRATIVA</w:t>
      </w:r>
    </w:p>
    <w:p w:rsidR="00C7796A" w:rsidRPr="00F54985" w:rsidRDefault="00C7796A" w:rsidP="00C7796A">
      <w:pPr>
        <w:spacing w:after="0" w:line="240" w:lineRule="auto"/>
        <w:jc w:val="both"/>
        <w:rPr>
          <w:rFonts w:ascii="Segoe UI" w:hAnsi="Segoe UI" w:cs="Segoe UI"/>
          <w:sz w:val="23"/>
          <w:szCs w:val="23"/>
        </w:rPr>
      </w:pPr>
      <w:r w:rsidRPr="00F54985">
        <w:rPr>
          <w:rFonts w:ascii="Segoe UI" w:hAnsi="Segoe UI" w:cs="Segoe UI"/>
          <w:sz w:val="23"/>
          <w:szCs w:val="23"/>
        </w:rPr>
        <w:t>Processo Administrativo de Licitação Pública nº.</w:t>
      </w:r>
      <w:r w:rsidR="00F54985" w:rsidRPr="00F54985">
        <w:rPr>
          <w:rFonts w:ascii="Segoe UI" w:hAnsi="Segoe UI" w:cs="Segoe UI"/>
          <w:sz w:val="23"/>
          <w:szCs w:val="23"/>
        </w:rPr>
        <w:t xml:space="preserve"> 01</w:t>
      </w:r>
      <w:r w:rsidRPr="00F54985">
        <w:rPr>
          <w:rFonts w:ascii="Segoe UI" w:hAnsi="Segoe UI" w:cs="Segoe UI"/>
          <w:sz w:val="23"/>
          <w:szCs w:val="23"/>
        </w:rPr>
        <w:t>/2025</w:t>
      </w:r>
    </w:p>
    <w:p w:rsidR="00C7796A" w:rsidRPr="00F54985" w:rsidRDefault="00C7796A" w:rsidP="00C7796A">
      <w:pPr>
        <w:spacing w:after="0" w:line="240" w:lineRule="auto"/>
        <w:jc w:val="both"/>
        <w:rPr>
          <w:rFonts w:ascii="Segoe UI" w:hAnsi="Segoe UI" w:cs="Segoe UI"/>
          <w:sz w:val="23"/>
          <w:szCs w:val="23"/>
        </w:rPr>
      </w:pPr>
      <w:r w:rsidRPr="00F54985">
        <w:rPr>
          <w:rFonts w:ascii="Segoe UI" w:hAnsi="Segoe UI" w:cs="Segoe UI"/>
          <w:sz w:val="23"/>
          <w:szCs w:val="23"/>
        </w:rPr>
        <w:t>Inexigibilidade</w:t>
      </w:r>
      <w:proofErr w:type="gramStart"/>
      <w:r w:rsidRPr="00F54985">
        <w:rPr>
          <w:rFonts w:ascii="Segoe UI" w:hAnsi="Segoe UI" w:cs="Segoe UI"/>
          <w:sz w:val="23"/>
          <w:szCs w:val="23"/>
        </w:rPr>
        <w:t xml:space="preserve">  </w:t>
      </w:r>
      <w:proofErr w:type="gramEnd"/>
      <w:r w:rsidRPr="00F54985">
        <w:rPr>
          <w:rFonts w:ascii="Segoe UI" w:hAnsi="Segoe UI" w:cs="Segoe UI"/>
          <w:sz w:val="23"/>
          <w:szCs w:val="23"/>
        </w:rPr>
        <w:t>Licitação Pública nº. 01/2025</w:t>
      </w:r>
    </w:p>
    <w:p w:rsidR="00C7796A" w:rsidRPr="00F54985" w:rsidRDefault="00C7796A" w:rsidP="00C7796A">
      <w:pPr>
        <w:spacing w:after="0" w:line="300" w:lineRule="auto"/>
        <w:jc w:val="both"/>
        <w:rPr>
          <w:rFonts w:ascii="Segoe UI" w:hAnsi="Segoe UI" w:cs="Segoe UI"/>
          <w:sz w:val="23"/>
          <w:szCs w:val="23"/>
        </w:rPr>
      </w:pPr>
    </w:p>
    <w:p w:rsidR="00C7796A" w:rsidRPr="00AB101F" w:rsidRDefault="00C7796A" w:rsidP="00C7796A">
      <w:pPr>
        <w:spacing w:line="360" w:lineRule="auto"/>
        <w:jc w:val="both"/>
        <w:rPr>
          <w:rFonts w:ascii="Segoe UI" w:hAnsi="Segoe UI" w:cs="Segoe UI"/>
          <w:color w:val="FF0000"/>
          <w:sz w:val="23"/>
          <w:szCs w:val="23"/>
        </w:rPr>
      </w:pPr>
      <w:r w:rsidRPr="0022657E">
        <w:rPr>
          <w:rFonts w:ascii="Segoe UI" w:hAnsi="Segoe UI" w:cs="Segoe UI"/>
          <w:sz w:val="23"/>
          <w:szCs w:val="23"/>
        </w:rPr>
        <w:t>A</w:t>
      </w:r>
      <w:r w:rsidRPr="00AC0A4A">
        <w:rPr>
          <w:rFonts w:ascii="Segoe UI" w:hAnsi="Segoe UI" w:cs="Segoe UI"/>
          <w:sz w:val="23"/>
          <w:szCs w:val="23"/>
        </w:rPr>
        <w:t>os 0</w:t>
      </w:r>
      <w:r w:rsidR="00AC0A4A" w:rsidRPr="00AC0A4A">
        <w:rPr>
          <w:rFonts w:ascii="Segoe UI" w:hAnsi="Segoe UI" w:cs="Segoe UI"/>
          <w:sz w:val="23"/>
          <w:szCs w:val="23"/>
        </w:rPr>
        <w:t>8</w:t>
      </w:r>
      <w:r w:rsidRPr="00AC0A4A">
        <w:rPr>
          <w:rFonts w:ascii="Segoe UI" w:hAnsi="Segoe UI" w:cs="Segoe UI"/>
          <w:sz w:val="23"/>
          <w:szCs w:val="23"/>
        </w:rPr>
        <w:t xml:space="preserve"> dias do mês de janeiro de 2025, às 8h, na sede</w:t>
      </w:r>
      <w:r>
        <w:rPr>
          <w:rFonts w:ascii="Segoe UI" w:hAnsi="Segoe UI" w:cs="Segoe UI"/>
          <w:sz w:val="23"/>
          <w:szCs w:val="23"/>
        </w:rPr>
        <w:t xml:space="preserve"> d</w:t>
      </w:r>
      <w:r w:rsidR="00AC0A4A">
        <w:rPr>
          <w:rFonts w:ascii="Segoe UI" w:hAnsi="Segoe UI" w:cs="Segoe UI"/>
          <w:sz w:val="23"/>
          <w:szCs w:val="23"/>
        </w:rPr>
        <w:t xml:space="preserve">o SAAE de </w:t>
      </w:r>
      <w:proofErr w:type="spellStart"/>
      <w:r w:rsidR="00AC0A4A">
        <w:rPr>
          <w:rFonts w:ascii="Segoe UI" w:hAnsi="Segoe UI" w:cs="Segoe UI"/>
          <w:sz w:val="23"/>
          <w:szCs w:val="23"/>
        </w:rPr>
        <w:t>Pocrane</w:t>
      </w:r>
      <w:proofErr w:type="spellEnd"/>
      <w:r w:rsidR="00AC0A4A">
        <w:rPr>
          <w:rFonts w:ascii="Segoe UI" w:hAnsi="Segoe UI" w:cs="Segoe UI"/>
          <w:sz w:val="23"/>
          <w:szCs w:val="23"/>
        </w:rPr>
        <w:t xml:space="preserve"> - </w:t>
      </w:r>
      <w:r w:rsidR="00AC0A4A" w:rsidRPr="00B9277B">
        <w:rPr>
          <w:rFonts w:ascii="Segoe UI" w:hAnsi="Segoe UI" w:cs="Segoe UI"/>
          <w:sz w:val="23"/>
          <w:szCs w:val="23"/>
        </w:rPr>
        <w:t>MG</w:t>
      </w:r>
      <w:proofErr w:type="gramStart"/>
      <w:r w:rsidRPr="00B9277B">
        <w:rPr>
          <w:rFonts w:ascii="Segoe UI" w:hAnsi="Segoe UI" w:cs="Segoe UI"/>
          <w:sz w:val="23"/>
          <w:szCs w:val="23"/>
        </w:rPr>
        <w:t>, reuniu</w:t>
      </w:r>
      <w:proofErr w:type="gramEnd"/>
      <w:r w:rsidRPr="0022657E">
        <w:rPr>
          <w:rFonts w:ascii="Segoe UI" w:hAnsi="Segoe UI" w:cs="Segoe UI"/>
          <w:sz w:val="23"/>
          <w:szCs w:val="23"/>
        </w:rPr>
        <w:t xml:space="preserve"> o Agente de Contratação e sua Equipe de Apoio, nomeados pela Portaria nº. </w:t>
      </w:r>
      <w:r w:rsidR="00AC0A4A" w:rsidRPr="00AC0A4A">
        <w:rPr>
          <w:rFonts w:ascii="Segoe UI" w:hAnsi="Segoe UI" w:cs="Segoe UI"/>
          <w:color w:val="C00000"/>
          <w:sz w:val="23"/>
          <w:szCs w:val="23"/>
        </w:rPr>
        <w:t>_____</w:t>
      </w:r>
      <w:r w:rsidRPr="00AC0A4A">
        <w:rPr>
          <w:rFonts w:ascii="Segoe UI" w:hAnsi="Segoe UI" w:cs="Segoe UI"/>
          <w:color w:val="C00000"/>
          <w:sz w:val="23"/>
          <w:szCs w:val="23"/>
        </w:rPr>
        <w:t>/2</w:t>
      </w:r>
      <w:r w:rsidRPr="00C7796A">
        <w:rPr>
          <w:rFonts w:ascii="Segoe UI" w:hAnsi="Segoe UI" w:cs="Segoe UI"/>
          <w:color w:val="FF0000"/>
          <w:sz w:val="23"/>
          <w:szCs w:val="23"/>
        </w:rPr>
        <w:t>5</w:t>
      </w:r>
      <w:r w:rsidRPr="00453531">
        <w:rPr>
          <w:rFonts w:ascii="Segoe UI" w:hAnsi="Segoe UI" w:cs="Segoe UI"/>
          <w:sz w:val="23"/>
          <w:szCs w:val="23"/>
        </w:rPr>
        <w:t>,</w:t>
      </w:r>
      <w:r w:rsidRPr="0022657E">
        <w:rPr>
          <w:rFonts w:ascii="Segoe UI" w:hAnsi="Segoe UI" w:cs="Segoe UI"/>
          <w:sz w:val="23"/>
          <w:szCs w:val="23"/>
        </w:rPr>
        <w:t xml:space="preserve"> a fim de examinar e julgar os documentos do procedimento. A sessão foi iniciada pelo Agente de Contratação com a devida explicação do funcionamento da modalidade Inexigibilidade de Licitação Pública e dos aspectos legais que a fundamentam, notadamente a Lei n</w:t>
      </w:r>
      <w:r w:rsidRPr="0022657E">
        <w:rPr>
          <w:rFonts w:ascii="Segoe UI" w:hAnsi="Segoe UI" w:cs="Segoe UI"/>
          <w:sz w:val="23"/>
          <w:szCs w:val="23"/>
          <w:vertAlign w:val="superscript"/>
        </w:rPr>
        <w:t>o</w:t>
      </w:r>
      <w:r w:rsidRPr="0022657E">
        <w:rPr>
          <w:rFonts w:ascii="Segoe UI" w:hAnsi="Segoe UI" w:cs="Segoe UI"/>
          <w:sz w:val="23"/>
          <w:szCs w:val="23"/>
        </w:rPr>
        <w:t xml:space="preserve"> 14.133/2021, bem como esclarecidas as regras e o procedimento. Inicialmente fora analisada a proposta apresentada pelo licitante </w:t>
      </w:r>
      <w:r>
        <w:rPr>
          <w:rFonts w:ascii="Segoe UI" w:hAnsi="Segoe UI" w:cs="Segoe UI"/>
          <w:sz w:val="23"/>
          <w:szCs w:val="23"/>
        </w:rPr>
        <w:t>JOSÉ RAIMUNDO DE VASCONSELOS</w:t>
      </w:r>
      <w:r w:rsidRPr="0022657E">
        <w:rPr>
          <w:rFonts w:ascii="Segoe UI" w:hAnsi="Segoe UI" w:cs="Segoe UI"/>
          <w:sz w:val="23"/>
          <w:szCs w:val="23"/>
        </w:rPr>
        <w:t>, a qual foi aceita, pois consta nos autos que o licitante comprovou previamente que o preço está em conformidade com os praticados em contratações semelhantes de objeto de mesma natureza,</w:t>
      </w:r>
      <w:r>
        <w:rPr>
          <w:rFonts w:ascii="Segoe UI" w:hAnsi="Segoe UI" w:cs="Segoe UI"/>
          <w:sz w:val="23"/>
          <w:szCs w:val="23"/>
        </w:rPr>
        <w:t xml:space="preserve"> por meio da apresentação</w:t>
      </w:r>
      <w:r w:rsidRPr="0022657E">
        <w:rPr>
          <w:rFonts w:ascii="Segoe UI" w:hAnsi="Segoe UI" w:cs="Segoe UI"/>
          <w:sz w:val="23"/>
          <w:szCs w:val="23"/>
        </w:rPr>
        <w:t xml:space="preserve"> </w:t>
      </w:r>
      <w:r>
        <w:rPr>
          <w:rFonts w:ascii="Segoe UI" w:hAnsi="Segoe UI" w:cs="Segoe UI"/>
          <w:sz w:val="23"/>
          <w:szCs w:val="23"/>
        </w:rPr>
        <w:t xml:space="preserve">extratos de Contratos extraídos do PNCP </w:t>
      </w:r>
      <w:r w:rsidRPr="0022657E">
        <w:rPr>
          <w:rFonts w:ascii="Segoe UI" w:hAnsi="Segoe UI" w:cs="Segoe UI"/>
          <w:sz w:val="23"/>
          <w:szCs w:val="23"/>
        </w:rPr>
        <w:t xml:space="preserve">(§ 4º do art. 23 da Lei nº. 14.133/2021), conforme atestado pelo </w:t>
      </w:r>
      <w:r w:rsidRPr="000E048C">
        <w:rPr>
          <w:rFonts w:ascii="Segoe UI" w:hAnsi="Segoe UI" w:cs="Segoe UI"/>
          <w:sz w:val="23"/>
          <w:szCs w:val="23"/>
        </w:rPr>
        <w:t>Setor de Compras.</w:t>
      </w:r>
      <w:r w:rsidRPr="0022657E">
        <w:rPr>
          <w:rFonts w:ascii="Segoe UI" w:hAnsi="Segoe UI" w:cs="Segoe UI"/>
          <w:sz w:val="23"/>
          <w:szCs w:val="23"/>
        </w:rPr>
        <w:t xml:space="preserve"> Posteriormente, </w:t>
      </w:r>
      <w:proofErr w:type="gramStart"/>
      <w:r w:rsidRPr="0022657E">
        <w:rPr>
          <w:rFonts w:ascii="Segoe UI" w:hAnsi="Segoe UI" w:cs="Segoe UI"/>
          <w:sz w:val="23"/>
          <w:szCs w:val="23"/>
        </w:rPr>
        <w:t>fora</w:t>
      </w:r>
      <w:proofErr w:type="gramEnd"/>
      <w:r w:rsidRPr="0022657E">
        <w:rPr>
          <w:rFonts w:ascii="Segoe UI" w:hAnsi="Segoe UI" w:cs="Segoe UI"/>
          <w:sz w:val="23"/>
          <w:szCs w:val="23"/>
        </w:rPr>
        <w:t xml:space="preserve"> analisado os documentos de habilita</w:t>
      </w:r>
      <w:r>
        <w:rPr>
          <w:rFonts w:ascii="Segoe UI" w:hAnsi="Segoe UI" w:cs="Segoe UI"/>
          <w:sz w:val="23"/>
          <w:szCs w:val="23"/>
        </w:rPr>
        <w:t>ção, os quais estão aptos a</w:t>
      </w:r>
      <w:r w:rsidRPr="0022657E">
        <w:rPr>
          <w:rFonts w:ascii="Segoe UI" w:hAnsi="Segoe UI" w:cs="Segoe UI"/>
          <w:sz w:val="23"/>
          <w:szCs w:val="23"/>
        </w:rPr>
        <w:t xml:space="preserve"> </w:t>
      </w:r>
      <w:proofErr w:type="gramStart"/>
      <w:r w:rsidRPr="0022657E">
        <w:rPr>
          <w:rFonts w:ascii="Segoe UI" w:hAnsi="Segoe UI" w:cs="Segoe UI"/>
          <w:sz w:val="23"/>
          <w:szCs w:val="23"/>
        </w:rPr>
        <w:t>habilitação</w:t>
      </w:r>
      <w:proofErr w:type="gramEnd"/>
      <w:r w:rsidRPr="0022657E">
        <w:rPr>
          <w:rFonts w:ascii="Segoe UI" w:hAnsi="Segoe UI" w:cs="Segoe UI"/>
          <w:sz w:val="23"/>
          <w:szCs w:val="23"/>
        </w:rPr>
        <w:t xml:space="preserve"> </w:t>
      </w:r>
      <w:r>
        <w:rPr>
          <w:rFonts w:ascii="Segoe UI" w:hAnsi="Segoe UI" w:cs="Segoe UI"/>
          <w:sz w:val="23"/>
          <w:szCs w:val="23"/>
        </w:rPr>
        <w:t xml:space="preserve">da licitante </w:t>
      </w:r>
      <w:r w:rsidRPr="0022657E">
        <w:rPr>
          <w:rFonts w:ascii="Segoe UI" w:hAnsi="Segoe UI" w:cs="Segoe UI"/>
          <w:sz w:val="23"/>
          <w:szCs w:val="23"/>
        </w:rPr>
        <w:t xml:space="preserve">propriamente dita, inclusive por restar comprovado a sua notória especialização, notadamente em razão da apresentação dos seguintes documentos 1) </w:t>
      </w:r>
      <w:r>
        <w:rPr>
          <w:rFonts w:ascii="Segoe UI" w:hAnsi="Segoe UI" w:cs="Segoe UI"/>
          <w:sz w:val="23"/>
          <w:szCs w:val="23"/>
        </w:rPr>
        <w:t xml:space="preserve">Certificado de capacidade </w:t>
      </w:r>
      <w:r w:rsidRPr="00AC0A4A">
        <w:rPr>
          <w:rFonts w:ascii="Segoe UI" w:hAnsi="Segoe UI" w:cs="Segoe UI"/>
          <w:sz w:val="23"/>
          <w:szCs w:val="23"/>
        </w:rPr>
        <w:t xml:space="preserve">técnica. Sem mais considerações, a sessão foi encerrada às 09h </w:t>
      </w:r>
      <w:proofErr w:type="gramStart"/>
      <w:r w:rsidRPr="00AC0A4A">
        <w:rPr>
          <w:rFonts w:ascii="Segoe UI" w:hAnsi="Segoe UI" w:cs="Segoe UI"/>
          <w:sz w:val="23"/>
          <w:szCs w:val="23"/>
        </w:rPr>
        <w:t>pelo(</w:t>
      </w:r>
      <w:proofErr w:type="gramEnd"/>
      <w:r w:rsidRPr="00AC0A4A">
        <w:rPr>
          <w:rFonts w:ascii="Segoe UI" w:hAnsi="Segoe UI" w:cs="Segoe UI"/>
          <w:sz w:val="23"/>
          <w:szCs w:val="23"/>
        </w:rPr>
        <w:t>a) Agente de Contratação, e esta ata, após a leitura e concordância com os termos aqui expostos, foi devidamente assinada pelo Agente de Contratação, Equipe de Apoio e representantes credenciados das licitantes presentes</w:t>
      </w:r>
      <w:r w:rsidRPr="000E048C">
        <w:rPr>
          <w:rFonts w:ascii="Segoe UI" w:hAnsi="Segoe UI" w:cs="Segoe UI"/>
          <w:sz w:val="23"/>
          <w:szCs w:val="23"/>
        </w:rPr>
        <w:t>. Determino o encaminhamento</w:t>
      </w:r>
      <w:r w:rsidRPr="00AB101F">
        <w:rPr>
          <w:rFonts w:ascii="Segoe UI" w:hAnsi="Segoe UI" w:cs="Segoe UI"/>
          <w:sz w:val="23"/>
          <w:szCs w:val="23"/>
        </w:rPr>
        <w:t xml:space="preserve"> dos autos para </w:t>
      </w:r>
      <w:r>
        <w:rPr>
          <w:rFonts w:ascii="Segoe UI" w:hAnsi="Segoe UI" w:cs="Segoe UI"/>
          <w:sz w:val="23"/>
          <w:szCs w:val="23"/>
        </w:rPr>
        <w:t>ao Diretor SAAE, para inferir se o seu trabalho é essencial e reconhecidamente adequado à plena satisfação do objeto do contrato administrativo.</w:t>
      </w:r>
      <w:r>
        <w:rPr>
          <w:rFonts w:ascii="Segoe UI" w:hAnsi="Segoe UI" w:cs="Segoe UI"/>
          <w:color w:val="FF0000"/>
          <w:sz w:val="23"/>
          <w:szCs w:val="23"/>
        </w:rPr>
        <w:t xml:space="preserve"> </w:t>
      </w:r>
    </w:p>
    <w:p w:rsidR="00C7796A" w:rsidRPr="0044532A" w:rsidRDefault="00C7796A" w:rsidP="00C7796A">
      <w:pPr>
        <w:spacing w:after="0" w:line="300" w:lineRule="auto"/>
        <w:rPr>
          <w:rFonts w:ascii="Segoe UI" w:hAnsi="Segoe UI" w:cs="Segoe UI"/>
          <w:sz w:val="23"/>
          <w:szCs w:val="23"/>
        </w:rPr>
      </w:pPr>
      <w:r>
        <w:rPr>
          <w:rFonts w:ascii="Segoe UI" w:hAnsi="Segoe UI" w:cs="Segoe UI"/>
          <w:sz w:val="23"/>
          <w:szCs w:val="23"/>
        </w:rPr>
        <w:t>Agente de Contratação</w:t>
      </w:r>
    </w:p>
    <w:p w:rsidR="00C7796A" w:rsidRPr="0044532A" w:rsidRDefault="00C7796A" w:rsidP="00C7796A">
      <w:pPr>
        <w:spacing w:after="0" w:line="300" w:lineRule="auto"/>
        <w:ind w:left="709"/>
        <w:rPr>
          <w:rFonts w:ascii="Segoe UI" w:hAnsi="Segoe UI" w:cs="Segoe UI"/>
          <w:sz w:val="23"/>
          <w:szCs w:val="23"/>
        </w:rPr>
      </w:pPr>
    </w:p>
    <w:p w:rsidR="00C7796A" w:rsidRPr="0044532A" w:rsidRDefault="00C7796A" w:rsidP="00C7796A">
      <w:pPr>
        <w:spacing w:after="0" w:line="300" w:lineRule="auto"/>
        <w:rPr>
          <w:rFonts w:ascii="Segoe UI" w:hAnsi="Segoe UI" w:cs="Segoe UI"/>
          <w:sz w:val="23"/>
          <w:szCs w:val="23"/>
          <w:highlight w:val="yellow"/>
        </w:rPr>
      </w:pPr>
      <w:r w:rsidRPr="00580D23">
        <w:rPr>
          <w:rFonts w:ascii="Segoe UI" w:hAnsi="Segoe UI" w:cs="Segoe UI"/>
          <w:sz w:val="23"/>
          <w:szCs w:val="23"/>
        </w:rPr>
        <w:t>Membro da Equipe de Apoio</w:t>
      </w:r>
    </w:p>
    <w:p w:rsidR="00C7796A" w:rsidRPr="0044532A" w:rsidRDefault="00C7796A" w:rsidP="00C7796A">
      <w:pPr>
        <w:spacing w:after="0" w:line="300" w:lineRule="auto"/>
        <w:ind w:left="709"/>
        <w:rPr>
          <w:rFonts w:ascii="Segoe UI" w:hAnsi="Segoe UI" w:cs="Segoe UI"/>
          <w:sz w:val="23"/>
          <w:szCs w:val="23"/>
          <w:highlight w:val="yellow"/>
        </w:rPr>
      </w:pPr>
    </w:p>
    <w:p w:rsidR="00C7796A" w:rsidRDefault="00C7796A" w:rsidP="00C7796A">
      <w:pPr>
        <w:spacing w:after="0" w:line="300" w:lineRule="auto"/>
        <w:rPr>
          <w:rFonts w:ascii="Segoe UI" w:hAnsi="Segoe UI" w:cs="Segoe UI"/>
          <w:sz w:val="23"/>
          <w:szCs w:val="23"/>
        </w:rPr>
      </w:pPr>
      <w:r w:rsidRPr="00580D23">
        <w:rPr>
          <w:rFonts w:ascii="Segoe UI" w:hAnsi="Segoe UI" w:cs="Segoe UI"/>
          <w:sz w:val="23"/>
          <w:szCs w:val="23"/>
        </w:rPr>
        <w:t>Membro da Equipe de Apoio</w:t>
      </w:r>
    </w:p>
    <w:p w:rsidR="00C7796A" w:rsidRDefault="00C7796A" w:rsidP="00C7796A"/>
    <w:p w:rsidR="00C7796A" w:rsidRDefault="00C7796A" w:rsidP="00C7796A">
      <w:pPr>
        <w:tabs>
          <w:tab w:val="left" w:pos="2268"/>
        </w:tabs>
        <w:spacing w:after="0" w:line="300" w:lineRule="auto"/>
        <w:rPr>
          <w:rFonts w:ascii="Segoe UI" w:hAnsi="Segoe UI" w:cs="Segoe UI"/>
          <w:b/>
          <w:sz w:val="23"/>
          <w:szCs w:val="23"/>
        </w:rPr>
      </w:pPr>
      <w:r>
        <w:rPr>
          <w:rFonts w:ascii="Segoe UI" w:hAnsi="Segoe UI" w:cs="Segoe UI"/>
          <w:b/>
          <w:sz w:val="23"/>
          <w:szCs w:val="23"/>
        </w:rPr>
        <w:t xml:space="preserve">Licitante </w:t>
      </w:r>
    </w:p>
    <w:p w:rsidR="00C7796A" w:rsidRDefault="00C7796A" w:rsidP="00C7796A">
      <w:pPr>
        <w:tabs>
          <w:tab w:val="left" w:pos="2268"/>
        </w:tabs>
        <w:spacing w:after="0" w:line="300" w:lineRule="auto"/>
        <w:rPr>
          <w:rFonts w:ascii="Segoe UI" w:hAnsi="Segoe UI" w:cs="Segoe UI"/>
          <w:b/>
          <w:sz w:val="23"/>
          <w:szCs w:val="23"/>
        </w:rPr>
      </w:pPr>
    </w:p>
    <w:p w:rsidR="00C7796A" w:rsidRDefault="00C7796A" w:rsidP="00C7796A">
      <w:pPr>
        <w:tabs>
          <w:tab w:val="left" w:pos="2268"/>
        </w:tabs>
        <w:spacing w:after="0" w:line="300" w:lineRule="auto"/>
        <w:jc w:val="center"/>
        <w:rPr>
          <w:rFonts w:ascii="Segoe UI" w:hAnsi="Segoe UI" w:cs="Segoe UI"/>
          <w:b/>
          <w:sz w:val="23"/>
          <w:szCs w:val="23"/>
        </w:rPr>
      </w:pPr>
    </w:p>
    <w:p w:rsidR="00C7796A" w:rsidRDefault="00C7796A" w:rsidP="00C7796A">
      <w:pPr>
        <w:tabs>
          <w:tab w:val="left" w:pos="2268"/>
        </w:tabs>
        <w:spacing w:after="0" w:line="300" w:lineRule="auto"/>
        <w:jc w:val="center"/>
        <w:rPr>
          <w:rFonts w:ascii="Segoe UI" w:hAnsi="Segoe UI" w:cs="Segoe UI"/>
          <w:b/>
          <w:sz w:val="23"/>
          <w:szCs w:val="23"/>
        </w:rPr>
      </w:pPr>
    </w:p>
    <w:p w:rsidR="00C7796A" w:rsidRDefault="00C7796A" w:rsidP="00C7796A">
      <w:pPr>
        <w:tabs>
          <w:tab w:val="left" w:pos="2268"/>
        </w:tabs>
        <w:spacing w:after="0" w:line="300" w:lineRule="auto"/>
        <w:jc w:val="center"/>
        <w:rPr>
          <w:rFonts w:ascii="Segoe UI" w:hAnsi="Segoe UI" w:cs="Segoe UI"/>
          <w:b/>
          <w:sz w:val="23"/>
          <w:szCs w:val="23"/>
        </w:rPr>
      </w:pPr>
    </w:p>
    <w:p w:rsidR="00C7796A" w:rsidRDefault="00C7796A" w:rsidP="00C7796A">
      <w:pPr>
        <w:tabs>
          <w:tab w:val="left" w:pos="2268"/>
        </w:tabs>
        <w:spacing w:after="0" w:line="300" w:lineRule="auto"/>
        <w:jc w:val="center"/>
        <w:rPr>
          <w:rFonts w:ascii="Segoe UI" w:hAnsi="Segoe UI" w:cs="Segoe UI"/>
          <w:b/>
          <w:sz w:val="23"/>
          <w:szCs w:val="23"/>
        </w:rPr>
      </w:pPr>
    </w:p>
    <w:p w:rsidR="00C7796A" w:rsidRDefault="00C7796A" w:rsidP="00C7796A">
      <w:pPr>
        <w:tabs>
          <w:tab w:val="left" w:pos="2268"/>
        </w:tabs>
        <w:spacing w:after="0" w:line="300" w:lineRule="auto"/>
        <w:jc w:val="center"/>
        <w:rPr>
          <w:rFonts w:ascii="Segoe UI" w:hAnsi="Segoe UI" w:cs="Segoe UI"/>
          <w:b/>
          <w:sz w:val="23"/>
          <w:szCs w:val="23"/>
        </w:rPr>
      </w:pPr>
    </w:p>
    <w:p w:rsidR="00C7796A" w:rsidRDefault="00C7796A" w:rsidP="00C7796A">
      <w:pPr>
        <w:tabs>
          <w:tab w:val="left" w:pos="2268"/>
        </w:tabs>
        <w:spacing w:after="0" w:line="300" w:lineRule="auto"/>
        <w:jc w:val="center"/>
        <w:rPr>
          <w:rFonts w:ascii="Segoe UI" w:hAnsi="Segoe UI" w:cs="Segoe UI"/>
          <w:b/>
          <w:sz w:val="23"/>
          <w:szCs w:val="23"/>
        </w:rPr>
      </w:pPr>
    </w:p>
    <w:p w:rsidR="00C7796A" w:rsidRDefault="00C7796A" w:rsidP="00C7796A">
      <w:pPr>
        <w:tabs>
          <w:tab w:val="left" w:pos="2268"/>
        </w:tabs>
        <w:spacing w:after="0" w:line="300" w:lineRule="auto"/>
        <w:jc w:val="center"/>
        <w:rPr>
          <w:rFonts w:ascii="Segoe UI" w:hAnsi="Segoe UI" w:cs="Segoe UI"/>
          <w:b/>
          <w:sz w:val="23"/>
          <w:szCs w:val="23"/>
        </w:rPr>
      </w:pPr>
    </w:p>
    <w:p w:rsidR="00C7796A" w:rsidRDefault="00C7796A" w:rsidP="00C7796A">
      <w:pPr>
        <w:tabs>
          <w:tab w:val="left" w:pos="2268"/>
        </w:tabs>
        <w:spacing w:after="0" w:line="300" w:lineRule="auto"/>
        <w:jc w:val="center"/>
        <w:rPr>
          <w:rFonts w:ascii="Segoe UI" w:hAnsi="Segoe UI" w:cs="Segoe UI"/>
          <w:b/>
          <w:sz w:val="23"/>
          <w:szCs w:val="23"/>
        </w:rPr>
      </w:pPr>
    </w:p>
    <w:p w:rsidR="00C7796A" w:rsidRDefault="00C7796A" w:rsidP="00C7796A">
      <w:pPr>
        <w:tabs>
          <w:tab w:val="left" w:pos="2268"/>
        </w:tabs>
        <w:spacing w:after="0" w:line="300" w:lineRule="auto"/>
        <w:jc w:val="center"/>
        <w:rPr>
          <w:rFonts w:ascii="Segoe UI" w:hAnsi="Segoe UI" w:cs="Segoe UI"/>
          <w:b/>
          <w:sz w:val="23"/>
          <w:szCs w:val="23"/>
        </w:rPr>
      </w:pPr>
    </w:p>
    <w:p w:rsidR="00C7796A" w:rsidRDefault="00C7796A" w:rsidP="00C7796A">
      <w:pPr>
        <w:tabs>
          <w:tab w:val="left" w:pos="2268"/>
        </w:tabs>
        <w:spacing w:after="0" w:line="300" w:lineRule="auto"/>
        <w:jc w:val="center"/>
        <w:rPr>
          <w:rFonts w:ascii="Segoe UI" w:hAnsi="Segoe UI" w:cs="Segoe UI"/>
          <w:b/>
          <w:sz w:val="23"/>
          <w:szCs w:val="23"/>
        </w:rPr>
      </w:pPr>
    </w:p>
    <w:p w:rsidR="00C7796A" w:rsidRDefault="00C7796A" w:rsidP="00C7796A">
      <w:pPr>
        <w:tabs>
          <w:tab w:val="left" w:pos="2268"/>
        </w:tabs>
        <w:spacing w:after="0" w:line="300" w:lineRule="auto"/>
        <w:jc w:val="center"/>
        <w:rPr>
          <w:rFonts w:ascii="Segoe UI" w:hAnsi="Segoe UI" w:cs="Segoe UI"/>
          <w:b/>
          <w:sz w:val="23"/>
          <w:szCs w:val="23"/>
        </w:rPr>
      </w:pPr>
    </w:p>
    <w:p w:rsidR="00C7796A" w:rsidRDefault="00C7796A" w:rsidP="00C7796A">
      <w:pPr>
        <w:tabs>
          <w:tab w:val="left" w:pos="2268"/>
        </w:tabs>
        <w:spacing w:after="0" w:line="300" w:lineRule="auto"/>
        <w:jc w:val="center"/>
        <w:rPr>
          <w:rFonts w:ascii="Segoe UI" w:hAnsi="Segoe UI" w:cs="Segoe UI"/>
          <w:b/>
          <w:sz w:val="23"/>
          <w:szCs w:val="23"/>
        </w:rPr>
      </w:pPr>
    </w:p>
    <w:p w:rsidR="00C7796A" w:rsidRDefault="00C7796A" w:rsidP="00C7796A">
      <w:pPr>
        <w:tabs>
          <w:tab w:val="left" w:pos="2268"/>
        </w:tabs>
        <w:spacing w:after="0" w:line="300" w:lineRule="auto"/>
        <w:jc w:val="center"/>
        <w:rPr>
          <w:rFonts w:ascii="Segoe UI" w:hAnsi="Segoe UI" w:cs="Segoe UI"/>
          <w:b/>
          <w:sz w:val="23"/>
          <w:szCs w:val="23"/>
        </w:rPr>
      </w:pPr>
    </w:p>
    <w:p w:rsidR="00C7796A" w:rsidRDefault="00C7796A" w:rsidP="00C7796A">
      <w:pPr>
        <w:tabs>
          <w:tab w:val="left" w:pos="2268"/>
        </w:tabs>
        <w:spacing w:after="0" w:line="300" w:lineRule="auto"/>
        <w:jc w:val="center"/>
        <w:rPr>
          <w:rFonts w:ascii="Segoe UI" w:hAnsi="Segoe UI" w:cs="Segoe UI"/>
          <w:b/>
          <w:sz w:val="23"/>
          <w:szCs w:val="23"/>
        </w:rPr>
      </w:pPr>
    </w:p>
    <w:p w:rsidR="00C7796A" w:rsidRDefault="00C7796A" w:rsidP="00C7796A">
      <w:pPr>
        <w:tabs>
          <w:tab w:val="left" w:pos="2268"/>
        </w:tabs>
        <w:spacing w:after="0" w:line="300" w:lineRule="auto"/>
        <w:jc w:val="center"/>
        <w:rPr>
          <w:rFonts w:ascii="Segoe UI" w:hAnsi="Segoe UI" w:cs="Segoe UI"/>
          <w:b/>
          <w:sz w:val="23"/>
          <w:szCs w:val="23"/>
        </w:rPr>
      </w:pPr>
    </w:p>
    <w:p w:rsidR="00C7796A" w:rsidRDefault="00C7796A" w:rsidP="00C7796A">
      <w:pPr>
        <w:tabs>
          <w:tab w:val="left" w:pos="2268"/>
        </w:tabs>
        <w:spacing w:after="0" w:line="300" w:lineRule="auto"/>
        <w:jc w:val="center"/>
        <w:rPr>
          <w:rFonts w:ascii="Segoe UI" w:hAnsi="Segoe UI" w:cs="Segoe UI"/>
          <w:b/>
          <w:sz w:val="23"/>
          <w:szCs w:val="23"/>
        </w:rPr>
      </w:pPr>
    </w:p>
    <w:p w:rsidR="00C7796A" w:rsidRDefault="00C7796A" w:rsidP="00C7796A">
      <w:pPr>
        <w:tabs>
          <w:tab w:val="left" w:pos="2268"/>
        </w:tabs>
        <w:spacing w:after="0" w:line="300" w:lineRule="auto"/>
        <w:jc w:val="center"/>
        <w:rPr>
          <w:rFonts w:ascii="Segoe UI" w:hAnsi="Segoe UI" w:cs="Segoe UI"/>
          <w:b/>
          <w:sz w:val="23"/>
          <w:szCs w:val="23"/>
        </w:rPr>
      </w:pPr>
    </w:p>
    <w:p w:rsidR="00C7796A" w:rsidRDefault="00C7796A" w:rsidP="00C7796A">
      <w:pPr>
        <w:tabs>
          <w:tab w:val="left" w:pos="2268"/>
        </w:tabs>
        <w:spacing w:after="0" w:line="300" w:lineRule="auto"/>
        <w:jc w:val="center"/>
        <w:rPr>
          <w:rFonts w:ascii="Segoe UI" w:hAnsi="Segoe UI" w:cs="Segoe UI"/>
          <w:b/>
          <w:sz w:val="23"/>
          <w:szCs w:val="23"/>
        </w:rPr>
      </w:pPr>
    </w:p>
    <w:p w:rsidR="00C7796A" w:rsidRDefault="00C7796A" w:rsidP="00C7796A">
      <w:pPr>
        <w:tabs>
          <w:tab w:val="left" w:pos="2268"/>
        </w:tabs>
        <w:spacing w:after="0" w:line="300" w:lineRule="auto"/>
        <w:jc w:val="center"/>
        <w:rPr>
          <w:rFonts w:ascii="Segoe UI" w:hAnsi="Segoe UI" w:cs="Segoe UI"/>
          <w:b/>
          <w:sz w:val="23"/>
          <w:szCs w:val="23"/>
        </w:rPr>
      </w:pPr>
    </w:p>
    <w:p w:rsidR="00C7796A" w:rsidRDefault="00C7796A" w:rsidP="00C7796A">
      <w:pPr>
        <w:tabs>
          <w:tab w:val="left" w:pos="2268"/>
        </w:tabs>
        <w:spacing w:after="0" w:line="300" w:lineRule="auto"/>
        <w:jc w:val="center"/>
        <w:rPr>
          <w:rFonts w:ascii="Segoe UI" w:hAnsi="Segoe UI" w:cs="Segoe UI"/>
          <w:b/>
          <w:sz w:val="23"/>
          <w:szCs w:val="23"/>
        </w:rPr>
      </w:pPr>
    </w:p>
    <w:p w:rsidR="00C7796A" w:rsidRDefault="00C7796A" w:rsidP="00C7796A">
      <w:pPr>
        <w:tabs>
          <w:tab w:val="left" w:pos="2268"/>
        </w:tabs>
        <w:spacing w:after="0" w:line="300" w:lineRule="auto"/>
        <w:jc w:val="center"/>
        <w:rPr>
          <w:rFonts w:ascii="Segoe UI" w:hAnsi="Segoe UI" w:cs="Segoe UI"/>
          <w:b/>
          <w:sz w:val="23"/>
          <w:szCs w:val="23"/>
        </w:rPr>
      </w:pPr>
    </w:p>
    <w:p w:rsidR="00C7796A" w:rsidRDefault="00C7796A" w:rsidP="00C7796A">
      <w:pPr>
        <w:tabs>
          <w:tab w:val="left" w:pos="2268"/>
        </w:tabs>
        <w:spacing w:after="0" w:line="300" w:lineRule="auto"/>
        <w:jc w:val="center"/>
        <w:rPr>
          <w:rFonts w:ascii="Segoe UI" w:hAnsi="Segoe UI" w:cs="Segoe UI"/>
          <w:b/>
          <w:sz w:val="23"/>
          <w:szCs w:val="23"/>
        </w:rPr>
      </w:pPr>
    </w:p>
    <w:p w:rsidR="00C7796A" w:rsidRDefault="00C7796A" w:rsidP="00C7796A">
      <w:pPr>
        <w:tabs>
          <w:tab w:val="left" w:pos="2268"/>
        </w:tabs>
        <w:spacing w:after="0" w:line="300" w:lineRule="auto"/>
        <w:jc w:val="center"/>
        <w:rPr>
          <w:rFonts w:ascii="Segoe UI" w:hAnsi="Segoe UI" w:cs="Segoe UI"/>
          <w:b/>
          <w:sz w:val="23"/>
          <w:szCs w:val="23"/>
        </w:rPr>
      </w:pPr>
    </w:p>
    <w:p w:rsidR="00C7796A" w:rsidRDefault="00C7796A" w:rsidP="00C7796A">
      <w:pPr>
        <w:tabs>
          <w:tab w:val="left" w:pos="2268"/>
        </w:tabs>
        <w:spacing w:after="0" w:line="300" w:lineRule="auto"/>
        <w:jc w:val="center"/>
        <w:rPr>
          <w:rFonts w:ascii="Segoe UI" w:hAnsi="Segoe UI" w:cs="Segoe UI"/>
          <w:b/>
          <w:sz w:val="23"/>
          <w:szCs w:val="23"/>
        </w:rPr>
      </w:pPr>
    </w:p>
    <w:p w:rsidR="00C7796A" w:rsidRDefault="00C7796A" w:rsidP="00C7796A">
      <w:pPr>
        <w:tabs>
          <w:tab w:val="left" w:pos="2268"/>
        </w:tabs>
        <w:spacing w:after="0" w:line="300" w:lineRule="auto"/>
        <w:jc w:val="center"/>
        <w:rPr>
          <w:rFonts w:ascii="Segoe UI" w:hAnsi="Segoe UI" w:cs="Segoe UI"/>
          <w:b/>
          <w:sz w:val="23"/>
          <w:szCs w:val="23"/>
        </w:rPr>
      </w:pPr>
    </w:p>
    <w:p w:rsidR="00C7796A" w:rsidRDefault="00C7796A" w:rsidP="00C7796A">
      <w:pPr>
        <w:tabs>
          <w:tab w:val="left" w:pos="2268"/>
        </w:tabs>
        <w:spacing w:after="0" w:line="300" w:lineRule="auto"/>
        <w:jc w:val="center"/>
        <w:rPr>
          <w:rFonts w:ascii="Segoe UI" w:hAnsi="Segoe UI" w:cs="Segoe UI"/>
          <w:b/>
          <w:sz w:val="23"/>
          <w:szCs w:val="23"/>
        </w:rPr>
      </w:pPr>
    </w:p>
    <w:p w:rsidR="00C7796A" w:rsidRDefault="00C7796A" w:rsidP="00C7796A">
      <w:pPr>
        <w:tabs>
          <w:tab w:val="left" w:pos="2268"/>
        </w:tabs>
        <w:spacing w:after="0" w:line="300" w:lineRule="auto"/>
        <w:jc w:val="center"/>
        <w:rPr>
          <w:rFonts w:ascii="Segoe UI" w:hAnsi="Segoe UI" w:cs="Segoe UI"/>
          <w:b/>
          <w:sz w:val="23"/>
          <w:szCs w:val="23"/>
        </w:rPr>
      </w:pPr>
    </w:p>
    <w:p w:rsidR="00C7796A" w:rsidRDefault="00C7796A" w:rsidP="00C7796A">
      <w:pPr>
        <w:tabs>
          <w:tab w:val="left" w:pos="2268"/>
        </w:tabs>
        <w:spacing w:after="0" w:line="300" w:lineRule="auto"/>
        <w:jc w:val="center"/>
        <w:rPr>
          <w:rFonts w:ascii="Segoe UI" w:hAnsi="Segoe UI" w:cs="Segoe UI"/>
          <w:b/>
          <w:sz w:val="23"/>
          <w:szCs w:val="23"/>
        </w:rPr>
      </w:pPr>
    </w:p>
    <w:p w:rsidR="00C7796A" w:rsidRDefault="00C7796A" w:rsidP="00C7796A">
      <w:pPr>
        <w:tabs>
          <w:tab w:val="left" w:pos="2268"/>
        </w:tabs>
        <w:spacing w:after="0" w:line="300" w:lineRule="auto"/>
        <w:jc w:val="center"/>
        <w:rPr>
          <w:rFonts w:ascii="Segoe UI" w:hAnsi="Segoe UI" w:cs="Segoe UI"/>
          <w:b/>
          <w:sz w:val="23"/>
          <w:szCs w:val="23"/>
        </w:rPr>
      </w:pPr>
    </w:p>
    <w:p w:rsidR="00C7796A" w:rsidRDefault="00C7796A" w:rsidP="00C7796A">
      <w:pPr>
        <w:tabs>
          <w:tab w:val="left" w:pos="2268"/>
        </w:tabs>
        <w:spacing w:after="0" w:line="300" w:lineRule="auto"/>
        <w:jc w:val="center"/>
        <w:rPr>
          <w:rFonts w:ascii="Segoe UI" w:hAnsi="Segoe UI" w:cs="Segoe UI"/>
          <w:b/>
          <w:sz w:val="23"/>
          <w:szCs w:val="23"/>
        </w:rPr>
      </w:pPr>
    </w:p>
    <w:p w:rsidR="00C7796A" w:rsidRDefault="00C7796A" w:rsidP="00C7796A">
      <w:pPr>
        <w:tabs>
          <w:tab w:val="left" w:pos="2268"/>
        </w:tabs>
        <w:spacing w:after="0" w:line="300" w:lineRule="auto"/>
        <w:jc w:val="center"/>
        <w:rPr>
          <w:rFonts w:ascii="Segoe UI" w:hAnsi="Segoe UI" w:cs="Segoe UI"/>
          <w:b/>
          <w:sz w:val="23"/>
          <w:szCs w:val="23"/>
        </w:rPr>
      </w:pPr>
    </w:p>
    <w:p w:rsidR="00C7796A" w:rsidRPr="002C6018" w:rsidRDefault="00C7796A" w:rsidP="00C7796A">
      <w:pPr>
        <w:tabs>
          <w:tab w:val="left" w:pos="2268"/>
        </w:tabs>
        <w:spacing w:after="0" w:line="300" w:lineRule="auto"/>
        <w:jc w:val="center"/>
        <w:rPr>
          <w:rFonts w:ascii="Segoe UI" w:hAnsi="Segoe UI" w:cs="Segoe UI"/>
          <w:b/>
          <w:sz w:val="23"/>
          <w:szCs w:val="23"/>
        </w:rPr>
      </w:pPr>
      <w:r w:rsidRPr="002C6018">
        <w:rPr>
          <w:rFonts w:ascii="Segoe UI" w:hAnsi="Segoe UI" w:cs="Segoe UI"/>
          <w:b/>
          <w:sz w:val="23"/>
          <w:szCs w:val="23"/>
        </w:rPr>
        <w:t>DESPACHO</w:t>
      </w:r>
    </w:p>
    <w:p w:rsidR="00C7796A" w:rsidRPr="002C6018" w:rsidRDefault="00C7796A" w:rsidP="00C7796A">
      <w:pPr>
        <w:tabs>
          <w:tab w:val="left" w:pos="2268"/>
        </w:tabs>
        <w:spacing w:after="0" w:line="300" w:lineRule="auto"/>
        <w:jc w:val="both"/>
        <w:rPr>
          <w:rFonts w:ascii="Segoe UI" w:hAnsi="Segoe UI" w:cs="Segoe UI"/>
          <w:sz w:val="23"/>
          <w:szCs w:val="23"/>
        </w:rPr>
      </w:pPr>
    </w:p>
    <w:p w:rsidR="00C7796A" w:rsidRPr="00F54985" w:rsidRDefault="00C7796A" w:rsidP="00C7796A">
      <w:pPr>
        <w:spacing w:after="0" w:line="240" w:lineRule="auto"/>
        <w:jc w:val="both"/>
        <w:rPr>
          <w:rFonts w:ascii="Segoe UI" w:hAnsi="Segoe UI" w:cs="Segoe UI"/>
          <w:sz w:val="23"/>
          <w:szCs w:val="23"/>
        </w:rPr>
      </w:pPr>
      <w:r w:rsidRPr="00F54985">
        <w:rPr>
          <w:rFonts w:ascii="Segoe UI" w:hAnsi="Segoe UI" w:cs="Segoe UI"/>
          <w:sz w:val="23"/>
          <w:szCs w:val="23"/>
        </w:rPr>
        <w:t>Processo Administra</w:t>
      </w:r>
      <w:r w:rsidR="00F54985" w:rsidRPr="00F54985">
        <w:rPr>
          <w:rFonts w:ascii="Segoe UI" w:hAnsi="Segoe UI" w:cs="Segoe UI"/>
          <w:sz w:val="23"/>
          <w:szCs w:val="23"/>
        </w:rPr>
        <w:t>tivo de Licitação Pública nº. 01</w:t>
      </w:r>
      <w:r w:rsidRPr="00F54985">
        <w:rPr>
          <w:rFonts w:ascii="Segoe UI" w:hAnsi="Segoe UI" w:cs="Segoe UI"/>
          <w:sz w:val="23"/>
          <w:szCs w:val="23"/>
        </w:rPr>
        <w:t>/2025</w:t>
      </w:r>
    </w:p>
    <w:p w:rsidR="00C7796A" w:rsidRPr="00F54985" w:rsidRDefault="00C7796A" w:rsidP="00C7796A">
      <w:pPr>
        <w:spacing w:after="0" w:line="240" w:lineRule="auto"/>
        <w:jc w:val="both"/>
        <w:rPr>
          <w:rFonts w:ascii="Segoe UI" w:hAnsi="Segoe UI" w:cs="Segoe UI"/>
          <w:sz w:val="23"/>
          <w:szCs w:val="23"/>
        </w:rPr>
      </w:pPr>
      <w:r w:rsidRPr="00F54985">
        <w:rPr>
          <w:rFonts w:ascii="Segoe UI" w:hAnsi="Segoe UI" w:cs="Segoe UI"/>
          <w:sz w:val="23"/>
          <w:szCs w:val="23"/>
        </w:rPr>
        <w:t>Inexigibilidade Pública nº. 01/2025</w:t>
      </w:r>
    </w:p>
    <w:p w:rsidR="00C7796A" w:rsidRPr="00F54985" w:rsidRDefault="00C7796A" w:rsidP="00C7796A">
      <w:pPr>
        <w:tabs>
          <w:tab w:val="left" w:pos="2268"/>
        </w:tabs>
        <w:spacing w:after="0" w:line="300" w:lineRule="auto"/>
        <w:jc w:val="both"/>
        <w:rPr>
          <w:rFonts w:ascii="Segoe UI" w:hAnsi="Segoe UI" w:cs="Segoe UI"/>
          <w:sz w:val="23"/>
          <w:szCs w:val="23"/>
        </w:rPr>
      </w:pPr>
    </w:p>
    <w:p w:rsidR="00C7796A" w:rsidRPr="00412F5C" w:rsidRDefault="00C7796A" w:rsidP="00C7796A">
      <w:pPr>
        <w:tabs>
          <w:tab w:val="left" w:pos="2268"/>
        </w:tabs>
        <w:spacing w:after="160" w:line="300" w:lineRule="auto"/>
        <w:jc w:val="both"/>
        <w:rPr>
          <w:rFonts w:ascii="Segoe UI" w:hAnsi="Segoe UI" w:cs="Segoe UI"/>
          <w:sz w:val="23"/>
          <w:szCs w:val="23"/>
        </w:rPr>
      </w:pPr>
      <w:r w:rsidRPr="00F54985">
        <w:rPr>
          <w:rFonts w:ascii="Segoe UI" w:hAnsi="Segoe UI" w:cs="Segoe UI"/>
          <w:b/>
          <w:sz w:val="23"/>
          <w:szCs w:val="23"/>
        </w:rPr>
        <w:t xml:space="preserve">Determino </w:t>
      </w:r>
      <w:r w:rsidRPr="00F54985">
        <w:rPr>
          <w:rFonts w:ascii="Segoe UI" w:hAnsi="Segoe UI" w:cs="Segoe UI"/>
          <w:sz w:val="23"/>
          <w:szCs w:val="23"/>
        </w:rPr>
        <w:t>o encaminhamento dos autos a Assessoria Jurídica para</w:t>
      </w:r>
      <w:r w:rsidRPr="00412F5C">
        <w:rPr>
          <w:rFonts w:ascii="Segoe UI" w:hAnsi="Segoe UI" w:cs="Segoe UI"/>
          <w:sz w:val="23"/>
          <w:szCs w:val="23"/>
        </w:rPr>
        <w:t xml:space="preserve"> emissão de parecer jurídico (inciso III do art. 72 da Lei nº. 14.133/2021).  </w:t>
      </w:r>
    </w:p>
    <w:p w:rsidR="00C7796A" w:rsidRPr="002C6018" w:rsidRDefault="00C7796A" w:rsidP="00C7796A">
      <w:pPr>
        <w:tabs>
          <w:tab w:val="left" w:pos="2268"/>
        </w:tabs>
        <w:spacing w:after="0" w:line="300" w:lineRule="auto"/>
        <w:jc w:val="both"/>
        <w:rPr>
          <w:rFonts w:ascii="Segoe UI" w:hAnsi="Segoe UI" w:cs="Segoe UI"/>
          <w:sz w:val="23"/>
          <w:szCs w:val="23"/>
        </w:rPr>
      </w:pPr>
    </w:p>
    <w:p w:rsidR="00C7796A" w:rsidRPr="00AC0A4A" w:rsidRDefault="00C7796A" w:rsidP="00C7796A">
      <w:pPr>
        <w:tabs>
          <w:tab w:val="left" w:pos="2268"/>
        </w:tabs>
        <w:spacing w:after="160" w:line="300" w:lineRule="auto"/>
        <w:jc w:val="both"/>
        <w:rPr>
          <w:rFonts w:ascii="Segoe UI" w:hAnsi="Segoe UI" w:cs="Segoe UI"/>
          <w:sz w:val="23"/>
          <w:szCs w:val="23"/>
        </w:rPr>
      </w:pPr>
      <w:proofErr w:type="spellStart"/>
      <w:r w:rsidRPr="00AC0A4A">
        <w:rPr>
          <w:rFonts w:ascii="Segoe UI" w:hAnsi="Segoe UI" w:cs="Segoe UI"/>
          <w:sz w:val="23"/>
          <w:szCs w:val="23"/>
        </w:rPr>
        <w:t>Pocrane</w:t>
      </w:r>
      <w:proofErr w:type="spellEnd"/>
      <w:r w:rsidRPr="00AC0A4A">
        <w:rPr>
          <w:rFonts w:ascii="Segoe UI" w:hAnsi="Segoe UI" w:cs="Segoe UI"/>
          <w:sz w:val="23"/>
          <w:szCs w:val="23"/>
        </w:rPr>
        <w:t xml:space="preserve"> – MG, 0</w:t>
      </w:r>
      <w:r w:rsidR="00AC0A4A" w:rsidRPr="00AC0A4A">
        <w:rPr>
          <w:rFonts w:ascii="Segoe UI" w:hAnsi="Segoe UI" w:cs="Segoe UI"/>
          <w:sz w:val="23"/>
          <w:szCs w:val="23"/>
        </w:rPr>
        <w:t>9</w:t>
      </w:r>
      <w:r w:rsidRPr="00AC0A4A">
        <w:rPr>
          <w:rFonts w:ascii="Segoe UI" w:hAnsi="Segoe UI" w:cs="Segoe UI"/>
          <w:sz w:val="23"/>
          <w:szCs w:val="23"/>
        </w:rPr>
        <w:t xml:space="preserve"> de janeiro de 2025. </w:t>
      </w:r>
    </w:p>
    <w:p w:rsidR="00C7796A" w:rsidRPr="002C6018" w:rsidRDefault="00C7796A" w:rsidP="00C7796A">
      <w:pPr>
        <w:spacing w:after="0" w:line="300" w:lineRule="auto"/>
        <w:ind w:firstLine="2268"/>
        <w:jc w:val="both"/>
        <w:rPr>
          <w:rFonts w:ascii="Segoe UI" w:hAnsi="Segoe UI" w:cs="Segoe UI"/>
          <w:sz w:val="23"/>
          <w:szCs w:val="23"/>
        </w:rPr>
      </w:pPr>
    </w:p>
    <w:p w:rsidR="00C7796A" w:rsidRDefault="00C7796A" w:rsidP="00C7796A"/>
    <w:p w:rsidR="00C7796A" w:rsidRPr="00C7796A" w:rsidRDefault="00C7796A" w:rsidP="00C7796A">
      <w:pPr>
        <w:rPr>
          <w:color w:val="FF0000"/>
        </w:rPr>
      </w:pPr>
    </w:p>
    <w:p w:rsidR="00C7796A" w:rsidRPr="00AC0A4A" w:rsidRDefault="00AC0A4A" w:rsidP="00C7796A">
      <w:pPr>
        <w:jc w:val="center"/>
        <w:rPr>
          <w:sz w:val="24"/>
          <w:szCs w:val="24"/>
        </w:rPr>
      </w:pPr>
      <w:r w:rsidRPr="00AC0A4A">
        <w:rPr>
          <w:sz w:val="24"/>
          <w:szCs w:val="24"/>
        </w:rPr>
        <w:t xml:space="preserve">Márcio Gomes Torres </w:t>
      </w:r>
    </w:p>
    <w:p w:rsidR="00C7796A" w:rsidRPr="00AC0A4A" w:rsidRDefault="00AC0A4A" w:rsidP="00AC0A4A">
      <w:pPr>
        <w:jc w:val="center"/>
        <w:rPr>
          <w:b/>
        </w:rPr>
      </w:pPr>
      <w:r w:rsidRPr="00AC0A4A">
        <w:rPr>
          <w:b/>
        </w:rPr>
        <w:t xml:space="preserve">Diretor do SAAE de </w:t>
      </w:r>
      <w:proofErr w:type="spellStart"/>
      <w:r w:rsidRPr="00AC0A4A">
        <w:rPr>
          <w:b/>
        </w:rPr>
        <w:t>Pocrane</w:t>
      </w:r>
      <w:proofErr w:type="spellEnd"/>
      <w:r w:rsidRPr="00AC0A4A">
        <w:rPr>
          <w:b/>
        </w:rPr>
        <w:t xml:space="preserve"> – MG</w:t>
      </w:r>
    </w:p>
    <w:p w:rsidR="00C7796A" w:rsidRPr="00AC0A4A" w:rsidRDefault="00C7796A" w:rsidP="00AC0A4A">
      <w:pPr>
        <w:jc w:val="center"/>
        <w:rPr>
          <w:b/>
        </w:rPr>
      </w:pPr>
    </w:p>
    <w:p w:rsidR="00C7796A" w:rsidRPr="00AC0A4A" w:rsidRDefault="00C7796A" w:rsidP="00C7796A"/>
    <w:p w:rsidR="00C7796A" w:rsidRDefault="00C7796A" w:rsidP="00C7796A"/>
    <w:p w:rsidR="00C7796A" w:rsidRDefault="00C7796A" w:rsidP="00C7796A"/>
    <w:p w:rsidR="00C7796A" w:rsidRDefault="00C7796A" w:rsidP="00C7796A"/>
    <w:p w:rsidR="00AC0A4A" w:rsidRDefault="00AC0A4A" w:rsidP="00C7796A">
      <w:pPr>
        <w:tabs>
          <w:tab w:val="left" w:pos="2268"/>
        </w:tabs>
        <w:spacing w:after="0" w:line="300" w:lineRule="auto"/>
        <w:jc w:val="center"/>
        <w:rPr>
          <w:rFonts w:ascii="Segoe UI" w:hAnsi="Segoe UI" w:cs="Segoe UI"/>
          <w:b/>
          <w:sz w:val="23"/>
          <w:szCs w:val="23"/>
        </w:rPr>
      </w:pPr>
    </w:p>
    <w:p w:rsidR="00AC0A4A" w:rsidRDefault="00AC0A4A" w:rsidP="00C7796A">
      <w:pPr>
        <w:tabs>
          <w:tab w:val="left" w:pos="2268"/>
        </w:tabs>
        <w:spacing w:after="0" w:line="300" w:lineRule="auto"/>
        <w:jc w:val="center"/>
        <w:rPr>
          <w:rFonts w:ascii="Segoe UI" w:hAnsi="Segoe UI" w:cs="Segoe UI"/>
          <w:b/>
          <w:sz w:val="23"/>
          <w:szCs w:val="23"/>
        </w:rPr>
      </w:pPr>
    </w:p>
    <w:p w:rsidR="00AC0A4A" w:rsidRDefault="00AC0A4A" w:rsidP="00C7796A">
      <w:pPr>
        <w:tabs>
          <w:tab w:val="left" w:pos="2268"/>
        </w:tabs>
        <w:spacing w:after="0" w:line="300" w:lineRule="auto"/>
        <w:jc w:val="center"/>
        <w:rPr>
          <w:rFonts w:ascii="Segoe UI" w:hAnsi="Segoe UI" w:cs="Segoe UI"/>
          <w:b/>
          <w:sz w:val="23"/>
          <w:szCs w:val="23"/>
        </w:rPr>
      </w:pPr>
    </w:p>
    <w:p w:rsidR="00AC0A4A" w:rsidRDefault="00AC0A4A" w:rsidP="00C7796A">
      <w:pPr>
        <w:tabs>
          <w:tab w:val="left" w:pos="2268"/>
        </w:tabs>
        <w:spacing w:after="0" w:line="300" w:lineRule="auto"/>
        <w:jc w:val="center"/>
        <w:rPr>
          <w:rFonts w:ascii="Segoe UI" w:hAnsi="Segoe UI" w:cs="Segoe UI"/>
          <w:b/>
          <w:sz w:val="23"/>
          <w:szCs w:val="23"/>
        </w:rPr>
      </w:pPr>
    </w:p>
    <w:p w:rsidR="00AC0A4A" w:rsidRDefault="00AC0A4A" w:rsidP="00C7796A">
      <w:pPr>
        <w:tabs>
          <w:tab w:val="left" w:pos="2268"/>
        </w:tabs>
        <w:spacing w:after="0" w:line="300" w:lineRule="auto"/>
        <w:jc w:val="center"/>
        <w:rPr>
          <w:rFonts w:ascii="Segoe UI" w:hAnsi="Segoe UI" w:cs="Segoe UI"/>
          <w:b/>
          <w:sz w:val="23"/>
          <w:szCs w:val="23"/>
        </w:rPr>
      </w:pPr>
    </w:p>
    <w:p w:rsidR="00AC0A4A" w:rsidRDefault="00AC0A4A" w:rsidP="00C7796A">
      <w:pPr>
        <w:tabs>
          <w:tab w:val="left" w:pos="2268"/>
        </w:tabs>
        <w:spacing w:after="0" w:line="300" w:lineRule="auto"/>
        <w:jc w:val="center"/>
        <w:rPr>
          <w:rFonts w:ascii="Segoe UI" w:hAnsi="Segoe UI" w:cs="Segoe UI"/>
          <w:b/>
          <w:sz w:val="23"/>
          <w:szCs w:val="23"/>
        </w:rPr>
      </w:pPr>
    </w:p>
    <w:p w:rsidR="00AC0A4A" w:rsidRDefault="00AC0A4A" w:rsidP="00C7796A">
      <w:pPr>
        <w:tabs>
          <w:tab w:val="left" w:pos="2268"/>
        </w:tabs>
        <w:spacing w:after="0" w:line="300" w:lineRule="auto"/>
        <w:jc w:val="center"/>
        <w:rPr>
          <w:rFonts w:ascii="Segoe UI" w:hAnsi="Segoe UI" w:cs="Segoe UI"/>
          <w:b/>
          <w:sz w:val="23"/>
          <w:szCs w:val="23"/>
        </w:rPr>
      </w:pPr>
    </w:p>
    <w:p w:rsidR="00AC0A4A" w:rsidRDefault="00AC0A4A" w:rsidP="00C7796A">
      <w:pPr>
        <w:tabs>
          <w:tab w:val="left" w:pos="2268"/>
        </w:tabs>
        <w:spacing w:after="0" w:line="300" w:lineRule="auto"/>
        <w:jc w:val="center"/>
        <w:rPr>
          <w:rFonts w:ascii="Segoe UI" w:hAnsi="Segoe UI" w:cs="Segoe UI"/>
          <w:b/>
          <w:sz w:val="23"/>
          <w:szCs w:val="23"/>
        </w:rPr>
      </w:pPr>
    </w:p>
    <w:p w:rsidR="00C7796A" w:rsidRPr="002C6018" w:rsidRDefault="00C7796A" w:rsidP="00C7796A">
      <w:pPr>
        <w:tabs>
          <w:tab w:val="left" w:pos="2268"/>
        </w:tabs>
        <w:spacing w:after="0" w:line="300" w:lineRule="auto"/>
        <w:jc w:val="center"/>
        <w:rPr>
          <w:rFonts w:ascii="Segoe UI" w:hAnsi="Segoe UI" w:cs="Segoe UI"/>
          <w:b/>
          <w:sz w:val="23"/>
          <w:szCs w:val="23"/>
        </w:rPr>
      </w:pPr>
      <w:r w:rsidRPr="002C6018">
        <w:rPr>
          <w:rFonts w:ascii="Segoe UI" w:hAnsi="Segoe UI" w:cs="Segoe UI"/>
          <w:b/>
          <w:sz w:val="23"/>
          <w:szCs w:val="23"/>
        </w:rPr>
        <w:t>DESPACHO</w:t>
      </w:r>
      <w:r>
        <w:rPr>
          <w:rFonts w:ascii="Segoe UI" w:hAnsi="Segoe UI" w:cs="Segoe UI"/>
          <w:b/>
          <w:sz w:val="23"/>
          <w:szCs w:val="23"/>
        </w:rPr>
        <w:t xml:space="preserve"> DE AUTORIZAÇÃO</w:t>
      </w:r>
    </w:p>
    <w:p w:rsidR="00C7796A" w:rsidRPr="002C6018" w:rsidRDefault="00C7796A" w:rsidP="00C7796A">
      <w:pPr>
        <w:tabs>
          <w:tab w:val="left" w:pos="2268"/>
        </w:tabs>
        <w:spacing w:after="0" w:line="300" w:lineRule="auto"/>
        <w:jc w:val="both"/>
        <w:rPr>
          <w:rFonts w:ascii="Segoe UI" w:hAnsi="Segoe UI" w:cs="Segoe UI"/>
          <w:sz w:val="23"/>
          <w:szCs w:val="23"/>
        </w:rPr>
      </w:pPr>
    </w:p>
    <w:p w:rsidR="00C7796A" w:rsidRPr="00AC0A4A" w:rsidRDefault="00C7796A" w:rsidP="00C7796A">
      <w:pPr>
        <w:tabs>
          <w:tab w:val="left" w:pos="2268"/>
        </w:tabs>
        <w:spacing w:after="0" w:line="240" w:lineRule="auto"/>
        <w:jc w:val="both"/>
        <w:rPr>
          <w:rFonts w:ascii="Segoe UI" w:hAnsi="Segoe UI" w:cs="Segoe UI"/>
          <w:sz w:val="23"/>
          <w:szCs w:val="23"/>
        </w:rPr>
      </w:pPr>
      <w:r w:rsidRPr="00AC0A4A">
        <w:rPr>
          <w:rFonts w:ascii="Segoe UI" w:hAnsi="Segoe UI" w:cs="Segoe UI"/>
          <w:sz w:val="23"/>
          <w:szCs w:val="23"/>
        </w:rPr>
        <w:t>Processo Administrativo de Licitação Pública nº. 0</w:t>
      </w:r>
      <w:r w:rsidR="00AC0A4A" w:rsidRPr="00AC0A4A">
        <w:rPr>
          <w:rFonts w:ascii="Segoe UI" w:hAnsi="Segoe UI" w:cs="Segoe UI"/>
          <w:sz w:val="23"/>
          <w:szCs w:val="23"/>
        </w:rPr>
        <w:t>1</w:t>
      </w:r>
      <w:r w:rsidRPr="00AC0A4A">
        <w:rPr>
          <w:rFonts w:ascii="Segoe UI" w:hAnsi="Segoe UI" w:cs="Segoe UI"/>
          <w:sz w:val="23"/>
          <w:szCs w:val="23"/>
        </w:rPr>
        <w:t>/2025</w:t>
      </w:r>
    </w:p>
    <w:p w:rsidR="00C7796A" w:rsidRPr="00AC0A4A" w:rsidRDefault="00C7796A" w:rsidP="00C7796A">
      <w:r w:rsidRPr="00AC0A4A">
        <w:rPr>
          <w:rFonts w:ascii="Segoe UI" w:hAnsi="Segoe UI" w:cs="Segoe UI"/>
          <w:sz w:val="23"/>
          <w:szCs w:val="23"/>
        </w:rPr>
        <w:t>Inexigibilidade de Licitação Pública nº. 01/2025</w:t>
      </w:r>
    </w:p>
    <w:p w:rsidR="00C7796A" w:rsidRPr="00AC0A4A" w:rsidRDefault="00C7796A" w:rsidP="00C7796A">
      <w:pPr>
        <w:tabs>
          <w:tab w:val="left" w:pos="2268"/>
        </w:tabs>
        <w:spacing w:after="0" w:line="300" w:lineRule="auto"/>
        <w:jc w:val="both"/>
        <w:rPr>
          <w:rFonts w:ascii="Segoe UI" w:hAnsi="Segoe UI" w:cs="Segoe UI"/>
          <w:sz w:val="23"/>
          <w:szCs w:val="23"/>
        </w:rPr>
      </w:pPr>
    </w:p>
    <w:p w:rsidR="00C7796A" w:rsidRDefault="00C7796A" w:rsidP="00C7796A">
      <w:pPr>
        <w:tabs>
          <w:tab w:val="left" w:pos="2268"/>
        </w:tabs>
        <w:spacing w:after="160" w:line="300" w:lineRule="auto"/>
        <w:jc w:val="both"/>
        <w:rPr>
          <w:rFonts w:ascii="Segoe UI" w:hAnsi="Segoe UI" w:cs="Segoe UI"/>
          <w:sz w:val="23"/>
          <w:szCs w:val="23"/>
        </w:rPr>
      </w:pPr>
      <w:proofErr w:type="gramStart"/>
      <w:r>
        <w:rPr>
          <w:rFonts w:ascii="Segoe UI" w:hAnsi="Segoe UI" w:cs="Segoe UI"/>
          <w:sz w:val="23"/>
          <w:szCs w:val="23"/>
        </w:rPr>
        <w:t>A licitante JOSÉ RAIMUNDO</w:t>
      </w:r>
      <w:proofErr w:type="gramEnd"/>
      <w:r>
        <w:rPr>
          <w:rFonts w:ascii="Segoe UI" w:hAnsi="Segoe UI" w:cs="Segoe UI"/>
          <w:sz w:val="23"/>
          <w:szCs w:val="23"/>
        </w:rPr>
        <w:t xml:space="preserve"> DE VASCONCELOS, inscrito no CNPJ nº. 34.194.197/0001-69, comprovou que preenche os requisitos de habilitação mínima necessária, conforme registrado em Ata Administrativa (inciso V do art. 72 da Lei nº. 14.133/2021)</w:t>
      </w:r>
      <w:r w:rsidRPr="002C6018">
        <w:rPr>
          <w:rFonts w:ascii="Segoe UI" w:hAnsi="Segoe UI" w:cs="Segoe UI"/>
          <w:sz w:val="23"/>
          <w:szCs w:val="23"/>
        </w:rPr>
        <w:t>.</w:t>
      </w:r>
    </w:p>
    <w:p w:rsidR="00C7796A" w:rsidRDefault="00C7796A" w:rsidP="00C7796A">
      <w:pPr>
        <w:pStyle w:val="Nivel2"/>
        <w:spacing w:before="0" w:after="160" w:line="300" w:lineRule="auto"/>
        <w:rPr>
          <w:rFonts w:ascii="Segoe UI" w:hAnsi="Segoe UI" w:cs="Segoe UI"/>
          <w:sz w:val="23"/>
          <w:szCs w:val="23"/>
        </w:rPr>
      </w:pPr>
      <w:r>
        <w:rPr>
          <w:rFonts w:ascii="Segoe UI" w:hAnsi="Segoe UI" w:cs="Segoe UI"/>
          <w:sz w:val="23"/>
          <w:szCs w:val="23"/>
        </w:rPr>
        <w:t>Com efeito, infiro que o trabalho da empresa JOSÉ RAIMUNDO DE VASCONCELOS é essencial e reconhecidamente adequado à plena satisfação do objeto do contrato administrativo (§ 3º do art. 74 da Lei nº. 14.133/2021).</w:t>
      </w:r>
    </w:p>
    <w:p w:rsidR="00C7796A" w:rsidRDefault="00C7796A" w:rsidP="00C7796A">
      <w:pPr>
        <w:pStyle w:val="Nivel2"/>
        <w:spacing w:before="0" w:after="160" w:line="300" w:lineRule="auto"/>
        <w:rPr>
          <w:rFonts w:ascii="Segoe UI" w:hAnsi="Segoe UI" w:cs="Segoe UI"/>
          <w:sz w:val="23"/>
          <w:szCs w:val="23"/>
        </w:rPr>
      </w:pPr>
      <w:r>
        <w:rPr>
          <w:rFonts w:ascii="Segoe UI" w:hAnsi="Segoe UI" w:cs="Segoe UI"/>
          <w:sz w:val="23"/>
          <w:szCs w:val="23"/>
        </w:rPr>
        <w:t xml:space="preserve">O preço que será contratado está justificado na comprovação previamente </w:t>
      </w:r>
      <w:proofErr w:type="gramStart"/>
      <w:r>
        <w:rPr>
          <w:rFonts w:ascii="Segoe UI" w:hAnsi="Segoe UI" w:cs="Segoe UI"/>
          <w:sz w:val="23"/>
          <w:szCs w:val="23"/>
        </w:rPr>
        <w:t>pelo(</w:t>
      </w:r>
      <w:proofErr w:type="gramEnd"/>
      <w:r>
        <w:rPr>
          <w:rFonts w:ascii="Segoe UI" w:hAnsi="Segoe UI" w:cs="Segoe UI"/>
          <w:sz w:val="23"/>
          <w:szCs w:val="23"/>
        </w:rPr>
        <w:t>a) licitante de que o preço está em conformidade com os praticados em contratações semelhantes de objetos da mesma natureza, por meio da apresentação pesquisa de preços no PNCP (§ 4ª do art. 23 c</w:t>
      </w:r>
      <w:r w:rsidRPr="00DF1E79">
        <w:rPr>
          <w:rFonts w:ascii="Segoe UI" w:hAnsi="Segoe UI" w:cs="Segoe UI"/>
          <w:szCs w:val="23"/>
        </w:rPr>
        <w:t>/</w:t>
      </w:r>
      <w:r>
        <w:rPr>
          <w:rFonts w:ascii="Segoe UI" w:hAnsi="Segoe UI" w:cs="Segoe UI"/>
          <w:sz w:val="23"/>
          <w:szCs w:val="23"/>
        </w:rPr>
        <w:t>c inciso VII do art. 72 da Lei nº. 14.133/2021).</w:t>
      </w:r>
    </w:p>
    <w:p w:rsidR="00C7796A" w:rsidRPr="002C6018" w:rsidRDefault="00C7796A" w:rsidP="00C7796A">
      <w:pPr>
        <w:tabs>
          <w:tab w:val="left" w:pos="2268"/>
        </w:tabs>
        <w:spacing w:after="160" w:line="300" w:lineRule="auto"/>
        <w:jc w:val="both"/>
        <w:rPr>
          <w:rFonts w:ascii="Segoe UI" w:hAnsi="Segoe UI" w:cs="Segoe UI"/>
          <w:sz w:val="23"/>
          <w:szCs w:val="23"/>
        </w:rPr>
      </w:pPr>
      <w:r>
        <w:rPr>
          <w:rFonts w:ascii="Segoe UI" w:hAnsi="Segoe UI" w:cs="Segoe UI"/>
          <w:sz w:val="23"/>
          <w:szCs w:val="23"/>
        </w:rPr>
        <w:t xml:space="preserve">Dessa forma, </w:t>
      </w:r>
      <w:r>
        <w:rPr>
          <w:rFonts w:ascii="Segoe UI" w:hAnsi="Segoe UI" w:cs="Segoe UI"/>
          <w:b/>
          <w:sz w:val="23"/>
          <w:szCs w:val="23"/>
        </w:rPr>
        <w:t xml:space="preserve">autorizo </w:t>
      </w:r>
      <w:r>
        <w:rPr>
          <w:rFonts w:ascii="Segoe UI" w:hAnsi="Segoe UI" w:cs="Segoe UI"/>
          <w:sz w:val="23"/>
          <w:szCs w:val="23"/>
        </w:rPr>
        <w:t>a contratação administrativa da licitante JOSÉ RAIMUNDO DE VASCONCELOS, inscrito no CNPJ nº. CNPJ nº. 34.194.197/0001-69,</w:t>
      </w:r>
      <w:proofErr w:type="gramStart"/>
      <w:r>
        <w:rPr>
          <w:rFonts w:ascii="Segoe UI" w:hAnsi="Segoe UI" w:cs="Segoe UI"/>
          <w:sz w:val="23"/>
          <w:szCs w:val="23"/>
        </w:rPr>
        <w:t xml:space="preserve">  </w:t>
      </w:r>
      <w:proofErr w:type="gramEnd"/>
      <w:r>
        <w:rPr>
          <w:rFonts w:ascii="Segoe UI" w:hAnsi="Segoe UI" w:cs="Segoe UI"/>
          <w:sz w:val="23"/>
          <w:szCs w:val="23"/>
        </w:rPr>
        <w:t xml:space="preserve">(inciso VIII do art. 72 da Lei nº. 14.133/2021). </w:t>
      </w:r>
      <w:r w:rsidRPr="002C6018">
        <w:rPr>
          <w:rFonts w:ascii="Segoe UI" w:hAnsi="Segoe UI" w:cs="Segoe UI"/>
          <w:sz w:val="23"/>
          <w:szCs w:val="23"/>
        </w:rPr>
        <w:t xml:space="preserve"> </w:t>
      </w:r>
    </w:p>
    <w:p w:rsidR="00C7796A" w:rsidRPr="002C6018" w:rsidRDefault="00C7796A" w:rsidP="00C7796A">
      <w:pPr>
        <w:tabs>
          <w:tab w:val="left" w:pos="2268"/>
        </w:tabs>
        <w:spacing w:after="0" w:line="300" w:lineRule="auto"/>
        <w:jc w:val="both"/>
        <w:rPr>
          <w:rFonts w:ascii="Segoe UI" w:hAnsi="Segoe UI" w:cs="Segoe UI"/>
          <w:sz w:val="23"/>
          <w:szCs w:val="23"/>
        </w:rPr>
      </w:pPr>
    </w:p>
    <w:p w:rsidR="00C7796A" w:rsidRPr="002C6018" w:rsidRDefault="00C7796A" w:rsidP="00C7796A">
      <w:pPr>
        <w:tabs>
          <w:tab w:val="left" w:pos="2268"/>
        </w:tabs>
        <w:spacing w:after="160" w:line="300" w:lineRule="auto"/>
        <w:jc w:val="both"/>
        <w:rPr>
          <w:rFonts w:ascii="Segoe UI" w:hAnsi="Segoe UI" w:cs="Segoe UI"/>
          <w:sz w:val="23"/>
          <w:szCs w:val="23"/>
        </w:rPr>
      </w:pPr>
      <w:proofErr w:type="spellStart"/>
      <w:r w:rsidRPr="000E048C">
        <w:rPr>
          <w:rFonts w:ascii="Segoe UI" w:hAnsi="Segoe UI" w:cs="Segoe UI"/>
          <w:sz w:val="23"/>
          <w:szCs w:val="23"/>
        </w:rPr>
        <w:t>Pocrane</w:t>
      </w:r>
      <w:proofErr w:type="spellEnd"/>
      <w:proofErr w:type="gramStart"/>
      <w:r w:rsidRPr="000E048C">
        <w:rPr>
          <w:rFonts w:ascii="Segoe UI" w:hAnsi="Segoe UI" w:cs="Segoe UI"/>
          <w:sz w:val="23"/>
          <w:szCs w:val="23"/>
        </w:rPr>
        <w:t xml:space="preserve">  </w:t>
      </w:r>
      <w:proofErr w:type="gramEnd"/>
      <w:r w:rsidRPr="000E048C">
        <w:rPr>
          <w:rFonts w:ascii="Segoe UI" w:hAnsi="Segoe UI" w:cs="Segoe UI"/>
          <w:sz w:val="23"/>
          <w:szCs w:val="23"/>
        </w:rPr>
        <w:t>– MG, 09 de janeiro de 20</w:t>
      </w:r>
      <w:r>
        <w:rPr>
          <w:rFonts w:ascii="Segoe UI" w:hAnsi="Segoe UI" w:cs="Segoe UI"/>
          <w:sz w:val="23"/>
          <w:szCs w:val="23"/>
        </w:rPr>
        <w:t>25</w:t>
      </w:r>
      <w:r w:rsidRPr="002C6018">
        <w:rPr>
          <w:rFonts w:ascii="Segoe UI" w:hAnsi="Segoe UI" w:cs="Segoe UI"/>
          <w:sz w:val="23"/>
          <w:szCs w:val="23"/>
        </w:rPr>
        <w:t xml:space="preserve">. </w:t>
      </w:r>
    </w:p>
    <w:p w:rsidR="00C7796A" w:rsidRPr="002C6018" w:rsidRDefault="00C7796A" w:rsidP="00C7796A">
      <w:pPr>
        <w:spacing w:after="0" w:line="300" w:lineRule="auto"/>
        <w:ind w:firstLine="2268"/>
        <w:jc w:val="both"/>
        <w:rPr>
          <w:rFonts w:ascii="Segoe UI" w:hAnsi="Segoe UI" w:cs="Segoe UI"/>
          <w:sz w:val="23"/>
          <w:szCs w:val="23"/>
        </w:rPr>
      </w:pPr>
    </w:p>
    <w:p w:rsidR="00AC0A4A" w:rsidRPr="00AC0A4A" w:rsidRDefault="00AC0A4A" w:rsidP="00AC0A4A">
      <w:pPr>
        <w:jc w:val="center"/>
        <w:rPr>
          <w:sz w:val="24"/>
          <w:szCs w:val="24"/>
        </w:rPr>
      </w:pPr>
      <w:r w:rsidRPr="00AC0A4A">
        <w:rPr>
          <w:sz w:val="24"/>
          <w:szCs w:val="24"/>
        </w:rPr>
        <w:t xml:space="preserve">Márcio Gomes Torres </w:t>
      </w:r>
    </w:p>
    <w:p w:rsidR="00AC0A4A" w:rsidRPr="00AC0A4A" w:rsidRDefault="00AC0A4A" w:rsidP="00AC0A4A">
      <w:pPr>
        <w:jc w:val="center"/>
        <w:rPr>
          <w:b/>
        </w:rPr>
      </w:pPr>
      <w:r w:rsidRPr="00AC0A4A">
        <w:rPr>
          <w:b/>
        </w:rPr>
        <w:t xml:space="preserve">Diretor do SAAE de </w:t>
      </w:r>
      <w:proofErr w:type="spellStart"/>
      <w:r w:rsidRPr="00AC0A4A">
        <w:rPr>
          <w:b/>
        </w:rPr>
        <w:t>Pocrane</w:t>
      </w:r>
      <w:proofErr w:type="spellEnd"/>
      <w:r w:rsidRPr="00AC0A4A">
        <w:rPr>
          <w:b/>
        </w:rPr>
        <w:t xml:space="preserve"> – MG</w:t>
      </w:r>
    </w:p>
    <w:p w:rsidR="00AC0A4A" w:rsidRPr="00AC0A4A" w:rsidRDefault="00AC0A4A" w:rsidP="00AC0A4A">
      <w:pPr>
        <w:jc w:val="center"/>
        <w:rPr>
          <w:b/>
        </w:rPr>
      </w:pPr>
    </w:p>
    <w:p w:rsidR="00AC0A4A" w:rsidRPr="00AC0A4A" w:rsidRDefault="00AC0A4A" w:rsidP="00AC0A4A"/>
    <w:p w:rsidR="00AC0A4A" w:rsidRDefault="00AC0A4A" w:rsidP="00AC0A4A"/>
    <w:p w:rsidR="00C7796A" w:rsidRDefault="00C7796A" w:rsidP="00C7796A"/>
    <w:p w:rsidR="00C7796A" w:rsidRDefault="00C7796A" w:rsidP="00C7796A"/>
    <w:p w:rsidR="00C7796A" w:rsidRDefault="00C7796A" w:rsidP="00C7796A"/>
    <w:p w:rsidR="00C7796A" w:rsidRDefault="00C7796A" w:rsidP="00C7796A">
      <w:pPr>
        <w:tabs>
          <w:tab w:val="left" w:pos="2268"/>
        </w:tabs>
        <w:spacing w:after="0" w:line="300" w:lineRule="auto"/>
        <w:jc w:val="center"/>
        <w:rPr>
          <w:rFonts w:ascii="Segoe UI" w:hAnsi="Segoe UI" w:cs="Segoe UI"/>
          <w:b/>
          <w:sz w:val="23"/>
          <w:szCs w:val="23"/>
        </w:rPr>
      </w:pPr>
    </w:p>
    <w:p w:rsidR="00C7796A" w:rsidRPr="000E048C" w:rsidRDefault="00C7796A" w:rsidP="00C7796A">
      <w:pPr>
        <w:tabs>
          <w:tab w:val="left" w:pos="2268"/>
        </w:tabs>
        <w:spacing w:after="0" w:line="300" w:lineRule="auto"/>
        <w:jc w:val="center"/>
        <w:rPr>
          <w:rFonts w:ascii="Segoe UI" w:hAnsi="Segoe UI" w:cs="Segoe UI"/>
          <w:b/>
          <w:sz w:val="23"/>
          <w:szCs w:val="23"/>
        </w:rPr>
      </w:pPr>
      <w:r w:rsidRPr="000E048C">
        <w:rPr>
          <w:rFonts w:ascii="Segoe UI" w:hAnsi="Segoe UI" w:cs="Segoe UI"/>
          <w:b/>
          <w:sz w:val="23"/>
          <w:szCs w:val="23"/>
        </w:rPr>
        <w:t>CERTIDÃO</w:t>
      </w:r>
    </w:p>
    <w:p w:rsidR="00C7796A" w:rsidRPr="000E048C" w:rsidRDefault="00C7796A" w:rsidP="00C7796A">
      <w:pPr>
        <w:tabs>
          <w:tab w:val="left" w:pos="2268"/>
        </w:tabs>
        <w:spacing w:after="0" w:line="300" w:lineRule="auto"/>
        <w:jc w:val="both"/>
        <w:rPr>
          <w:rFonts w:ascii="Segoe UI" w:hAnsi="Segoe UI" w:cs="Segoe UI"/>
          <w:color w:val="FF0000"/>
          <w:sz w:val="23"/>
          <w:szCs w:val="23"/>
        </w:rPr>
      </w:pPr>
    </w:p>
    <w:p w:rsidR="00C7796A" w:rsidRPr="00F54985" w:rsidRDefault="00C7796A" w:rsidP="00C7796A">
      <w:pPr>
        <w:tabs>
          <w:tab w:val="left" w:pos="2268"/>
        </w:tabs>
        <w:spacing w:after="0" w:line="240" w:lineRule="auto"/>
        <w:jc w:val="both"/>
        <w:rPr>
          <w:rFonts w:ascii="Segoe UI" w:hAnsi="Segoe UI" w:cs="Segoe UI"/>
          <w:sz w:val="23"/>
          <w:szCs w:val="23"/>
        </w:rPr>
      </w:pPr>
      <w:r w:rsidRPr="00F54985">
        <w:rPr>
          <w:rFonts w:ascii="Segoe UI" w:hAnsi="Segoe UI" w:cs="Segoe UI"/>
          <w:sz w:val="23"/>
          <w:szCs w:val="23"/>
        </w:rPr>
        <w:t>Processo Administrativo de Licitação Pública nº. 0</w:t>
      </w:r>
      <w:r w:rsidR="00F54985" w:rsidRPr="00F54985">
        <w:rPr>
          <w:rFonts w:ascii="Segoe UI" w:hAnsi="Segoe UI" w:cs="Segoe UI"/>
          <w:sz w:val="23"/>
          <w:szCs w:val="23"/>
        </w:rPr>
        <w:t>1</w:t>
      </w:r>
      <w:r w:rsidRPr="00F54985">
        <w:rPr>
          <w:rFonts w:ascii="Segoe UI" w:hAnsi="Segoe UI" w:cs="Segoe UI"/>
          <w:sz w:val="23"/>
          <w:szCs w:val="23"/>
        </w:rPr>
        <w:t>/2025</w:t>
      </w:r>
    </w:p>
    <w:p w:rsidR="00C7796A" w:rsidRPr="00F54985" w:rsidRDefault="00C7796A" w:rsidP="00C7796A">
      <w:r w:rsidRPr="00F54985">
        <w:rPr>
          <w:rFonts w:ascii="Segoe UI" w:hAnsi="Segoe UI" w:cs="Segoe UI"/>
          <w:sz w:val="23"/>
          <w:szCs w:val="23"/>
        </w:rPr>
        <w:t>Inexigibilidade de Licitação Pública nº. 01/2025</w:t>
      </w:r>
    </w:p>
    <w:p w:rsidR="00C7796A" w:rsidRPr="002C6018" w:rsidRDefault="00C7796A" w:rsidP="00C7796A">
      <w:pPr>
        <w:tabs>
          <w:tab w:val="left" w:pos="2268"/>
        </w:tabs>
        <w:spacing w:after="0" w:line="300" w:lineRule="auto"/>
        <w:jc w:val="both"/>
        <w:rPr>
          <w:rFonts w:ascii="Segoe UI" w:hAnsi="Segoe UI" w:cs="Segoe UI"/>
          <w:sz w:val="23"/>
          <w:szCs w:val="23"/>
        </w:rPr>
      </w:pPr>
    </w:p>
    <w:p w:rsidR="00C7796A" w:rsidRPr="00AB101F" w:rsidRDefault="00C7796A" w:rsidP="00C7796A">
      <w:pPr>
        <w:tabs>
          <w:tab w:val="left" w:pos="2268"/>
        </w:tabs>
        <w:spacing w:after="0" w:line="300" w:lineRule="auto"/>
        <w:jc w:val="both"/>
        <w:rPr>
          <w:rFonts w:ascii="Segoe UI" w:hAnsi="Segoe UI" w:cs="Segoe UI"/>
          <w:color w:val="FF0000"/>
          <w:sz w:val="23"/>
          <w:szCs w:val="23"/>
        </w:rPr>
      </w:pPr>
    </w:p>
    <w:p w:rsidR="00C7796A" w:rsidRPr="006B155F" w:rsidRDefault="00C7796A" w:rsidP="00C7796A">
      <w:pPr>
        <w:tabs>
          <w:tab w:val="left" w:pos="2268"/>
        </w:tabs>
        <w:spacing w:after="160" w:line="300" w:lineRule="auto"/>
        <w:jc w:val="both"/>
        <w:rPr>
          <w:rFonts w:ascii="Segoe UI" w:hAnsi="Segoe UI" w:cs="Segoe UI"/>
          <w:sz w:val="23"/>
          <w:szCs w:val="23"/>
        </w:rPr>
      </w:pPr>
      <w:r w:rsidRPr="006B155F">
        <w:rPr>
          <w:rFonts w:ascii="Segoe UI" w:hAnsi="Segoe UI" w:cs="Segoe UI"/>
          <w:sz w:val="23"/>
          <w:szCs w:val="23"/>
        </w:rPr>
        <w:t xml:space="preserve">Considerando a validade dos documentos de habilitação da licitante, ficando </w:t>
      </w:r>
      <w:proofErr w:type="gramStart"/>
      <w:r w:rsidRPr="006B155F">
        <w:rPr>
          <w:rFonts w:ascii="Segoe UI" w:hAnsi="Segoe UI" w:cs="Segoe UI"/>
          <w:sz w:val="23"/>
          <w:szCs w:val="23"/>
        </w:rPr>
        <w:t>verificado a regularidade fiscal da licitante</w:t>
      </w:r>
      <w:proofErr w:type="gramEnd"/>
      <w:r w:rsidRPr="006B155F">
        <w:rPr>
          <w:rFonts w:ascii="Segoe UI" w:hAnsi="Segoe UI" w:cs="Segoe UI"/>
          <w:sz w:val="23"/>
          <w:szCs w:val="23"/>
        </w:rPr>
        <w:t>, bem como foi consultado o Cadastro Nacional de Empresas Inidôneas e Suspensas – CEIS – e o Cadastro Nacional de Empresas Punidas – CNEP – e emitido as certidões negativas de inidoneidade, de impedimento e de débitos trabalhistas, as quais foram juntadas a este processo administrativo (§ 4º do art. 91 da Lei nº. 14.133/2021).</w:t>
      </w:r>
    </w:p>
    <w:p w:rsidR="00C7796A" w:rsidRPr="006B155F" w:rsidRDefault="00C7796A" w:rsidP="00C7796A">
      <w:pPr>
        <w:tabs>
          <w:tab w:val="left" w:pos="8102"/>
        </w:tabs>
        <w:spacing w:after="0" w:line="300" w:lineRule="auto"/>
        <w:jc w:val="both"/>
        <w:rPr>
          <w:rFonts w:ascii="Segoe UI" w:hAnsi="Segoe UI" w:cs="Segoe UI"/>
          <w:sz w:val="23"/>
          <w:szCs w:val="23"/>
        </w:rPr>
      </w:pPr>
      <w:r w:rsidRPr="006B155F">
        <w:rPr>
          <w:rFonts w:ascii="Segoe UI" w:hAnsi="Segoe UI" w:cs="Segoe UI"/>
          <w:sz w:val="23"/>
          <w:szCs w:val="23"/>
        </w:rPr>
        <w:tab/>
      </w:r>
    </w:p>
    <w:p w:rsidR="00C7796A" w:rsidRPr="006B155F" w:rsidRDefault="00C7796A" w:rsidP="00C7796A">
      <w:pPr>
        <w:tabs>
          <w:tab w:val="left" w:pos="2268"/>
        </w:tabs>
        <w:spacing w:after="160" w:line="300" w:lineRule="auto"/>
        <w:jc w:val="both"/>
        <w:rPr>
          <w:rFonts w:ascii="Segoe UI" w:hAnsi="Segoe UI" w:cs="Segoe UI"/>
          <w:sz w:val="23"/>
          <w:szCs w:val="23"/>
        </w:rPr>
      </w:pPr>
      <w:proofErr w:type="spellStart"/>
      <w:r w:rsidRPr="006B155F">
        <w:rPr>
          <w:rFonts w:ascii="Segoe UI" w:hAnsi="Segoe UI" w:cs="Segoe UI"/>
          <w:sz w:val="23"/>
          <w:szCs w:val="23"/>
        </w:rPr>
        <w:t>Pocrane</w:t>
      </w:r>
      <w:proofErr w:type="spellEnd"/>
      <w:r w:rsidRPr="006B155F">
        <w:rPr>
          <w:rFonts w:ascii="Segoe UI" w:hAnsi="Segoe UI" w:cs="Segoe UI"/>
          <w:sz w:val="23"/>
          <w:szCs w:val="23"/>
        </w:rPr>
        <w:t xml:space="preserve"> – MG, 10 de janeiro de 2025. </w:t>
      </w:r>
    </w:p>
    <w:p w:rsidR="00C7796A" w:rsidRPr="00AB101F" w:rsidRDefault="00C7796A" w:rsidP="00C7796A">
      <w:pPr>
        <w:spacing w:after="0" w:line="300" w:lineRule="auto"/>
        <w:ind w:firstLine="2268"/>
        <w:jc w:val="both"/>
        <w:rPr>
          <w:rFonts w:ascii="Segoe UI" w:hAnsi="Segoe UI" w:cs="Segoe UI"/>
          <w:color w:val="FF0000"/>
          <w:sz w:val="23"/>
          <w:szCs w:val="23"/>
        </w:rPr>
      </w:pPr>
    </w:p>
    <w:p w:rsidR="00F54985" w:rsidRDefault="00F54985" w:rsidP="00C7796A">
      <w:pPr>
        <w:spacing w:after="0" w:line="300" w:lineRule="auto"/>
        <w:rPr>
          <w:rFonts w:ascii="Segoe UI" w:hAnsi="Segoe UI" w:cs="Segoe UI"/>
          <w:color w:val="FF0000"/>
          <w:sz w:val="23"/>
          <w:szCs w:val="23"/>
        </w:rPr>
      </w:pPr>
    </w:p>
    <w:p w:rsidR="00C7796A" w:rsidRPr="004510CE" w:rsidRDefault="00C7796A" w:rsidP="00C7796A">
      <w:pPr>
        <w:spacing w:after="0" w:line="300" w:lineRule="auto"/>
        <w:rPr>
          <w:rFonts w:ascii="Segoe UI" w:hAnsi="Segoe UI" w:cs="Segoe UI"/>
          <w:color w:val="FF0000"/>
          <w:sz w:val="23"/>
          <w:szCs w:val="23"/>
        </w:rPr>
      </w:pPr>
      <w:r w:rsidRPr="004510CE">
        <w:rPr>
          <w:rFonts w:ascii="Segoe UI" w:hAnsi="Segoe UI" w:cs="Segoe UI"/>
          <w:color w:val="FF0000"/>
          <w:sz w:val="23"/>
          <w:szCs w:val="23"/>
        </w:rPr>
        <w:t>Agente de Contratação</w:t>
      </w:r>
    </w:p>
    <w:p w:rsidR="00C7796A" w:rsidRPr="004510CE" w:rsidRDefault="00C7796A" w:rsidP="00C7796A">
      <w:pPr>
        <w:rPr>
          <w:color w:val="FF0000"/>
        </w:rPr>
      </w:pPr>
    </w:p>
    <w:p w:rsidR="00C7796A" w:rsidRPr="004510CE" w:rsidRDefault="00C7796A" w:rsidP="00C7796A">
      <w:pPr>
        <w:rPr>
          <w:color w:val="FF0000"/>
        </w:rPr>
      </w:pPr>
    </w:p>
    <w:p w:rsidR="00C7796A" w:rsidRDefault="00C7796A" w:rsidP="00C7796A"/>
    <w:p w:rsidR="00C7796A" w:rsidRDefault="00C7796A" w:rsidP="00C7796A"/>
    <w:p w:rsidR="00C7796A" w:rsidRDefault="00C7796A" w:rsidP="00C7796A"/>
    <w:p w:rsidR="00086A23" w:rsidRDefault="00086A23"/>
    <w:sectPr w:rsidR="00086A23" w:rsidSect="00CA0CD8">
      <w:headerReference w:type="default" r:id="rId6"/>
      <w:pgSz w:w="11906" w:h="16838"/>
      <w:pgMar w:top="1843" w:right="1133" w:bottom="1134" w:left="1701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7BA1" w:rsidRDefault="005A7BA1" w:rsidP="00C7796A">
      <w:pPr>
        <w:spacing w:after="0" w:line="240" w:lineRule="auto"/>
      </w:pPr>
      <w:r>
        <w:separator/>
      </w:r>
    </w:p>
  </w:endnote>
  <w:endnote w:type="continuationSeparator" w:id="0">
    <w:p w:rsidR="005A7BA1" w:rsidRDefault="005A7BA1" w:rsidP="00C779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7BA1" w:rsidRDefault="005A7BA1" w:rsidP="00C7796A">
      <w:pPr>
        <w:spacing w:after="0" w:line="240" w:lineRule="auto"/>
      </w:pPr>
      <w:r>
        <w:separator/>
      </w:r>
    </w:p>
  </w:footnote>
  <w:footnote w:type="continuationSeparator" w:id="0">
    <w:p w:rsidR="005A7BA1" w:rsidRDefault="005A7BA1" w:rsidP="00C779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FBA" w:rsidRDefault="005A7BA1">
    <w:pPr>
      <w:pStyle w:val="Cabealho"/>
    </w:pPr>
  </w:p>
  <w:p w:rsidR="00981FBA" w:rsidRDefault="005A7BA1" w:rsidP="00037E57">
    <w:pPr>
      <w:pStyle w:val="Cabealho"/>
    </w:pPr>
  </w:p>
  <w:tbl>
    <w:tblPr>
      <w:tblW w:w="8550" w:type="dxa"/>
      <w:tblLook w:val="04A0"/>
    </w:tblPr>
    <w:tblGrid>
      <w:gridCol w:w="1120"/>
      <w:gridCol w:w="7430"/>
    </w:tblGrid>
    <w:tr w:rsidR="00F54985" w:rsidTr="007728C5">
      <w:trPr>
        <w:trHeight w:val="1453"/>
      </w:trPr>
      <w:tc>
        <w:tcPr>
          <w:tcW w:w="1120" w:type="dxa"/>
        </w:tcPr>
        <w:p w:rsidR="00F54985" w:rsidRDefault="00F54985" w:rsidP="007728C5">
          <w:pPr>
            <w:pStyle w:val="Cabealho"/>
          </w:pPr>
          <w:r w:rsidRPr="00F303A0">
            <w:rPr>
              <w:sz w:val="24"/>
              <w:szCs w:val="24"/>
            </w:rPr>
            <w:object w:dxaOrig="1200" w:dyaOrig="210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5.1pt;height:68.85pt" o:ole="" filled="t">
                <v:fill color2="black"/>
                <v:imagedata r:id="rId1" o:title=""/>
              </v:shape>
              <o:OLEObject Type="Embed" ProgID="Microsoft" ShapeID="_x0000_i1025" DrawAspect="Content" ObjectID="_1799755143" r:id="rId2"/>
            </w:object>
          </w:r>
        </w:p>
        <w:p w:rsidR="00F54985" w:rsidRDefault="00F54985" w:rsidP="007728C5">
          <w:pPr>
            <w:pStyle w:val="Cabealho"/>
          </w:pPr>
        </w:p>
      </w:tc>
      <w:tc>
        <w:tcPr>
          <w:tcW w:w="7430" w:type="dxa"/>
        </w:tcPr>
        <w:p w:rsidR="00F54985" w:rsidRDefault="00F54985" w:rsidP="007728C5">
          <w:pPr>
            <w:pStyle w:val="Cabealho"/>
            <w:snapToGrid w:val="0"/>
            <w:ind w:right="-72"/>
            <w:jc w:val="center"/>
            <w:rPr>
              <w:b/>
              <w:color w:val="000080"/>
              <w:sz w:val="36"/>
            </w:rPr>
          </w:pPr>
          <w:r w:rsidRPr="006D34CA">
            <w:rPr>
              <w:b/>
              <w:color w:val="000080"/>
              <w:sz w:val="36"/>
            </w:rPr>
            <w:t>SERVIÇO AUTÔNOMO DE ÁGUA E ESGOTO</w:t>
          </w:r>
        </w:p>
        <w:p w:rsidR="00F54985" w:rsidRPr="00E21640" w:rsidRDefault="00F54985" w:rsidP="007728C5">
          <w:pPr>
            <w:pStyle w:val="Cabealho"/>
            <w:tabs>
              <w:tab w:val="right" w:pos="9180"/>
            </w:tabs>
            <w:ind w:right="-30"/>
            <w:jc w:val="center"/>
            <w:rPr>
              <w:color w:val="000080"/>
            </w:rPr>
          </w:pPr>
          <w:r w:rsidRPr="00E21640">
            <w:rPr>
              <w:color w:val="000080"/>
            </w:rPr>
            <w:t xml:space="preserve">Autarquia Municipal criada pela lei 1.120 de </w:t>
          </w:r>
          <w:r>
            <w:rPr>
              <w:color w:val="000080"/>
            </w:rPr>
            <w:t>22/03/2018</w:t>
          </w:r>
        </w:p>
        <w:p w:rsidR="00F54985" w:rsidRPr="00E21640" w:rsidRDefault="00F54985" w:rsidP="007728C5">
          <w:pPr>
            <w:pStyle w:val="Cabealho"/>
            <w:ind w:right="-30"/>
            <w:jc w:val="center"/>
            <w:rPr>
              <w:color w:val="000080"/>
            </w:rPr>
          </w:pPr>
          <w:r w:rsidRPr="00E21640">
            <w:rPr>
              <w:color w:val="000080"/>
            </w:rPr>
            <w:t>Rua</w:t>
          </w:r>
          <w:r>
            <w:rPr>
              <w:color w:val="000080"/>
            </w:rPr>
            <w:t xml:space="preserve"> Aimorés, 127</w:t>
          </w:r>
          <w:r w:rsidRPr="00E21640">
            <w:rPr>
              <w:color w:val="000080"/>
            </w:rPr>
            <w:t xml:space="preserve"> - Bairro Centro – POCRANE – MG / CEP: 36.960-000</w:t>
          </w:r>
          <w:r>
            <w:rPr>
              <w:color w:val="000080"/>
            </w:rPr>
            <w:t xml:space="preserve">, </w:t>
          </w:r>
          <w:proofErr w:type="spellStart"/>
          <w:proofErr w:type="gramStart"/>
          <w:r>
            <w:rPr>
              <w:color w:val="000080"/>
            </w:rPr>
            <w:t>tel</w:t>
          </w:r>
          <w:proofErr w:type="spellEnd"/>
          <w:r>
            <w:rPr>
              <w:color w:val="000080"/>
            </w:rPr>
            <w:t>(</w:t>
          </w:r>
          <w:proofErr w:type="gramEnd"/>
          <w:r>
            <w:rPr>
              <w:color w:val="000080"/>
            </w:rPr>
            <w:t>33)98825-6704</w:t>
          </w:r>
        </w:p>
        <w:p w:rsidR="00F54985" w:rsidRDefault="00F54985" w:rsidP="007728C5">
          <w:pPr>
            <w:pStyle w:val="Cabealho"/>
            <w:jc w:val="center"/>
          </w:pPr>
          <w:r w:rsidRPr="00E21640">
            <w:rPr>
              <w:color w:val="000080"/>
            </w:rPr>
            <w:t>CNPJ 31.378.010/0001-99</w:t>
          </w:r>
        </w:p>
      </w:tc>
    </w:tr>
  </w:tbl>
  <w:p w:rsidR="00F54985" w:rsidRDefault="00F54985" w:rsidP="00F54985">
    <w:pPr>
      <w:tabs>
        <w:tab w:val="left" w:pos="2910"/>
        <w:tab w:val="center" w:pos="4252"/>
      </w:tabs>
    </w:pPr>
    <w:r>
      <w:tab/>
    </w: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C7796A"/>
    <w:rsid w:val="00086A23"/>
    <w:rsid w:val="004510CE"/>
    <w:rsid w:val="005A7BA1"/>
    <w:rsid w:val="006653AA"/>
    <w:rsid w:val="00AC0A4A"/>
    <w:rsid w:val="00B44CBF"/>
    <w:rsid w:val="00B9277B"/>
    <w:rsid w:val="00BC0297"/>
    <w:rsid w:val="00C7796A"/>
    <w:rsid w:val="00F02D6C"/>
    <w:rsid w:val="00F54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96A"/>
    <w:rPr>
      <w:rFonts w:eastAsiaTheme="minorEastAsia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7796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semiHidden/>
    <w:rsid w:val="00C7796A"/>
    <w:rPr>
      <w:rFonts w:asciiTheme="majorHAnsi" w:eastAsiaTheme="majorEastAsia" w:hAnsiTheme="majorHAnsi" w:cstheme="majorBidi"/>
      <w:b/>
      <w:bCs/>
      <w:i/>
      <w:iCs/>
      <w:color w:val="4F81BD" w:themeColor="accent1"/>
      <w:lang w:eastAsia="pt-BR"/>
    </w:rPr>
  </w:style>
  <w:style w:type="character" w:customStyle="1" w:styleId="Nivel2Char">
    <w:name w:val="Nivel 2 Char"/>
    <w:basedOn w:val="Fontepargpadro"/>
    <w:link w:val="Nivel2"/>
    <w:locked/>
    <w:rsid w:val="00C7796A"/>
    <w:rPr>
      <w:rFonts w:ascii="Arial" w:hAnsi="Arial" w:cs="Arial"/>
      <w:color w:val="000000"/>
    </w:rPr>
  </w:style>
  <w:style w:type="paragraph" w:customStyle="1" w:styleId="Nivel2">
    <w:name w:val="Nivel 2"/>
    <w:basedOn w:val="Normal"/>
    <w:link w:val="Nivel2Char"/>
    <w:qFormat/>
    <w:rsid w:val="00C7796A"/>
    <w:pPr>
      <w:spacing w:before="120" w:after="120"/>
      <w:jc w:val="both"/>
    </w:pPr>
    <w:rPr>
      <w:rFonts w:ascii="Arial" w:eastAsiaTheme="minorHAnsi" w:hAnsi="Arial" w:cs="Arial"/>
      <w:color w:val="000000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C779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7796A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C779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C7796A"/>
    <w:rPr>
      <w:rFonts w:eastAsiaTheme="minorEastAsia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5</Pages>
  <Words>644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Licitação</cp:lastModifiedBy>
  <cp:revision>3</cp:revision>
  <dcterms:created xsi:type="dcterms:W3CDTF">2025-01-28T12:59:00Z</dcterms:created>
  <dcterms:modified xsi:type="dcterms:W3CDTF">2025-01-30T18:12:00Z</dcterms:modified>
</cp:coreProperties>
</file>